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AF6D23">
      <w:pPr>
        <w:spacing w:line="275" w:lineRule="auto"/>
      </w:pPr>
    </w:p>
    <w:p w14:paraId="78BCD449">
      <w:pPr>
        <w:spacing w:line="275" w:lineRule="auto"/>
      </w:pPr>
    </w:p>
    <w:p w14:paraId="46A2F4E4">
      <w:pPr>
        <w:spacing w:line="275" w:lineRule="auto"/>
      </w:pPr>
    </w:p>
    <w:p w14:paraId="69851635">
      <w:pPr>
        <w:spacing w:line="275" w:lineRule="auto"/>
      </w:pPr>
    </w:p>
    <w:p w14:paraId="533B77BF">
      <w:pPr>
        <w:spacing w:line="276" w:lineRule="auto"/>
      </w:pPr>
    </w:p>
    <w:p w14:paraId="393E92BA">
      <w:pPr>
        <w:widowControl/>
        <w:kinsoku/>
        <w:autoSpaceDE w:val="0"/>
        <w:autoSpaceDN/>
        <w:adjustRightInd/>
        <w:snapToGrid w:val="0"/>
        <w:spacing w:line="560" w:lineRule="exact"/>
        <w:jc w:val="center"/>
        <w:textAlignment w:val="auto"/>
        <w:rPr>
          <w:rFonts w:hint="eastAsia" w:ascii="方正小标宋_GBK" w:hAnsi="方正小标宋_GBK" w:eastAsia="方正小标宋_GBK" w:cs="方正小标宋_GBK"/>
          <w:snapToGrid/>
          <w:color w:val="000000"/>
          <w:kern w:val="0"/>
          <w:sz w:val="44"/>
          <w:szCs w:val="44"/>
        </w:rPr>
      </w:pPr>
      <w:r>
        <w:rPr>
          <w:rFonts w:hint="eastAsia" w:ascii="方正小标宋_GBK" w:hAnsi="方正小标宋_GBK" w:eastAsia="方正小标宋_GBK" w:cs="方正小标宋_GBK"/>
          <w:snapToGrid/>
          <w:color w:val="000000"/>
          <w:kern w:val="0"/>
          <w:sz w:val="44"/>
          <w:szCs w:val="44"/>
        </w:rPr>
        <w:t>青岛市职业技能大赛</w:t>
      </w:r>
    </w:p>
    <w:p w14:paraId="48E65114">
      <w:pPr>
        <w:widowControl/>
        <w:kinsoku/>
        <w:autoSpaceDE w:val="0"/>
        <w:autoSpaceDN/>
        <w:adjustRightInd/>
        <w:snapToGrid w:val="0"/>
        <w:spacing w:line="560" w:lineRule="exact"/>
        <w:jc w:val="center"/>
        <w:textAlignment w:val="auto"/>
        <w:rPr>
          <w:rFonts w:hint="eastAsia" w:ascii="方正小标宋_GBK" w:hAnsi="方正小标宋_GBK" w:eastAsia="方正小标宋_GBK" w:cs="方正小标宋_GBK"/>
          <w:snapToGrid/>
          <w:color w:val="000000"/>
          <w:kern w:val="0"/>
          <w:sz w:val="44"/>
          <w:szCs w:val="44"/>
        </w:rPr>
      </w:pPr>
      <w:r>
        <w:rPr>
          <w:rFonts w:hint="eastAsia" w:ascii="方正小标宋_GBK" w:hAnsi="方正小标宋_GBK" w:eastAsia="方正小标宋_GBK" w:cs="方正小标宋_GBK"/>
          <w:snapToGrid/>
          <w:color w:val="000000"/>
          <w:kern w:val="0"/>
          <w:sz w:val="44"/>
          <w:szCs w:val="44"/>
          <w:lang w:val="en-US" w:eastAsia="zh-CN"/>
        </w:rPr>
        <w:t>发动机故障诊断</w:t>
      </w:r>
      <w:r>
        <w:rPr>
          <w:rFonts w:hint="eastAsia" w:ascii="方正小标宋_GBK" w:hAnsi="方正小标宋_GBK" w:eastAsia="方正小标宋_GBK" w:cs="方正小标宋_GBK"/>
          <w:snapToGrid/>
          <w:color w:val="000000"/>
          <w:kern w:val="0"/>
          <w:sz w:val="44"/>
          <w:szCs w:val="44"/>
        </w:rPr>
        <w:t>赛项技术工作文件</w:t>
      </w:r>
    </w:p>
    <w:p w14:paraId="38D9561E">
      <w:pPr>
        <w:spacing w:line="264" w:lineRule="auto"/>
      </w:pPr>
    </w:p>
    <w:p w14:paraId="07FDF24A">
      <w:pPr>
        <w:spacing w:line="264" w:lineRule="auto"/>
      </w:pPr>
    </w:p>
    <w:p w14:paraId="2F6C0278">
      <w:pPr>
        <w:spacing w:line="265" w:lineRule="auto"/>
      </w:pPr>
    </w:p>
    <w:p w14:paraId="0DD5E320">
      <w:pPr>
        <w:spacing w:line="265" w:lineRule="auto"/>
      </w:pPr>
    </w:p>
    <w:p w14:paraId="64F9097B">
      <w:pPr>
        <w:spacing w:line="265" w:lineRule="auto"/>
      </w:pPr>
    </w:p>
    <w:p w14:paraId="067927DA">
      <w:pPr>
        <w:spacing w:before="270" w:line="223" w:lineRule="auto"/>
        <w:ind w:left="2515"/>
        <w:rPr>
          <w:rFonts w:ascii="黑体" w:hAnsi="黑体" w:eastAsia="黑体" w:cs="黑体"/>
          <w:sz w:val="83"/>
          <w:szCs w:val="83"/>
        </w:rPr>
      </w:pPr>
    </w:p>
    <w:p w14:paraId="21A9A7DC">
      <w:pPr>
        <w:spacing w:line="247" w:lineRule="auto"/>
      </w:pPr>
    </w:p>
    <w:p w14:paraId="4BCFAF76">
      <w:pPr>
        <w:spacing w:line="247" w:lineRule="auto"/>
      </w:pPr>
    </w:p>
    <w:p w14:paraId="4034F655">
      <w:pPr>
        <w:spacing w:line="248" w:lineRule="auto"/>
      </w:pPr>
    </w:p>
    <w:p w14:paraId="75D488F0">
      <w:pPr>
        <w:spacing w:line="248" w:lineRule="auto"/>
      </w:pPr>
    </w:p>
    <w:p w14:paraId="7619AE8E">
      <w:pPr>
        <w:spacing w:line="248" w:lineRule="auto"/>
      </w:pPr>
    </w:p>
    <w:p w14:paraId="3CB0ECF4">
      <w:pPr>
        <w:spacing w:line="248" w:lineRule="auto"/>
      </w:pPr>
    </w:p>
    <w:p w14:paraId="1691041F">
      <w:pPr>
        <w:spacing w:line="248" w:lineRule="auto"/>
      </w:pPr>
    </w:p>
    <w:p w14:paraId="117FDB74">
      <w:pPr>
        <w:spacing w:line="248" w:lineRule="auto"/>
      </w:pPr>
    </w:p>
    <w:p w14:paraId="4769204C">
      <w:pPr>
        <w:spacing w:line="248" w:lineRule="auto"/>
      </w:pPr>
    </w:p>
    <w:p w14:paraId="7E51DB69">
      <w:pPr>
        <w:spacing w:line="248" w:lineRule="auto"/>
      </w:pPr>
    </w:p>
    <w:p w14:paraId="58D66AE8">
      <w:pPr>
        <w:pStyle w:val="2"/>
      </w:pPr>
    </w:p>
    <w:p w14:paraId="250F5EC3">
      <w:pPr>
        <w:pStyle w:val="2"/>
      </w:pPr>
    </w:p>
    <w:p w14:paraId="190A6DDE">
      <w:pPr>
        <w:pStyle w:val="2"/>
      </w:pPr>
    </w:p>
    <w:p w14:paraId="16068C3C">
      <w:pPr>
        <w:pStyle w:val="2"/>
      </w:pPr>
    </w:p>
    <w:p w14:paraId="293DD66E">
      <w:pPr>
        <w:pStyle w:val="2"/>
        <w:ind w:left="0" w:leftChars="0" w:firstLine="0" w:firstLineChars="0"/>
      </w:pPr>
    </w:p>
    <w:p w14:paraId="468CD787">
      <w:pPr>
        <w:spacing w:line="248" w:lineRule="auto"/>
      </w:pPr>
    </w:p>
    <w:p w14:paraId="037D2834">
      <w:pPr>
        <w:spacing w:line="248" w:lineRule="auto"/>
      </w:pPr>
    </w:p>
    <w:p w14:paraId="3D38BA6F">
      <w:pPr>
        <w:spacing w:line="248" w:lineRule="auto"/>
      </w:pPr>
    </w:p>
    <w:p w14:paraId="4C79FC4C">
      <w:pPr>
        <w:jc w:val="center"/>
        <w:rPr>
          <w:rFonts w:hint="eastAsia" w:ascii="仿宋_GB2312" w:hAnsi="仿宋_GB2312" w:eastAsia="仿宋_GB2312" w:cs="仿宋_GB2312"/>
          <w:snapToGrid/>
          <w:color w:val="000000"/>
          <w:kern w:val="0"/>
          <w:sz w:val="32"/>
          <w:szCs w:val="32"/>
          <w:lang w:val="en-US" w:eastAsia="zh-CN" w:bidi="ar"/>
        </w:rPr>
      </w:pPr>
      <w:r>
        <w:rPr>
          <w:rFonts w:hint="eastAsia" w:ascii="仿宋_GB2312" w:hAnsi="仿宋_GB2312" w:eastAsia="仿宋_GB2312" w:cs="仿宋_GB2312"/>
          <w:snapToGrid/>
          <w:color w:val="000000"/>
          <w:kern w:val="0"/>
          <w:sz w:val="32"/>
          <w:szCs w:val="32"/>
          <w:lang w:val="en-US" w:eastAsia="zh-CN" w:bidi="ar"/>
        </w:rPr>
        <w:t>青岛工程职业学院</w:t>
      </w:r>
    </w:p>
    <w:p w14:paraId="5D040840">
      <w:pPr>
        <w:jc w:val="center"/>
        <w:rPr>
          <w:rFonts w:ascii="仿宋" w:hAnsi="仿宋" w:eastAsia="仿宋" w:cs="Times New Roman"/>
          <w:kern w:val="2"/>
          <w:sz w:val="32"/>
          <w:szCs w:val="32"/>
        </w:rPr>
        <w:sectPr>
          <w:pgSz w:w="11906" w:h="16839"/>
          <w:pgMar w:top="1431" w:right="1785" w:bottom="0" w:left="1785" w:header="0" w:footer="0" w:gutter="0"/>
          <w:cols w:space="720" w:num="1"/>
        </w:sectPr>
      </w:pPr>
      <w:r>
        <w:rPr>
          <w:rFonts w:ascii="仿宋" w:hAnsi="仿宋" w:eastAsia="仿宋" w:cs="Times New Roman"/>
          <w:sz w:val="32"/>
          <w:szCs w:val="32"/>
        </w:rPr>
        <w:t>202</w:t>
      </w:r>
      <w:r>
        <w:rPr>
          <w:rFonts w:hint="eastAsia" w:ascii="仿宋" w:hAnsi="仿宋" w:eastAsia="仿宋" w:cs="Times New Roman"/>
          <w:sz w:val="32"/>
          <w:szCs w:val="32"/>
          <w:lang w:val="en-US" w:eastAsia="zh-CN"/>
        </w:rPr>
        <w:t>5</w:t>
      </w:r>
      <w:r>
        <w:rPr>
          <w:rFonts w:hint="eastAsia" w:ascii="仿宋" w:hAnsi="仿宋" w:eastAsia="仿宋" w:cs="仿宋"/>
          <w:sz w:val="32"/>
          <w:szCs w:val="32"/>
        </w:rPr>
        <w:t xml:space="preserve">年 </w:t>
      </w:r>
      <w:r>
        <w:rPr>
          <w:rFonts w:hint="eastAsia" w:ascii="仿宋" w:hAnsi="仿宋" w:eastAsia="仿宋" w:cs="仿宋"/>
          <w:sz w:val="32"/>
          <w:szCs w:val="32"/>
          <w:lang w:val="en-US" w:eastAsia="zh-CN"/>
        </w:rPr>
        <w:t>5</w:t>
      </w:r>
      <w:r>
        <w:rPr>
          <w:rFonts w:hint="eastAsia" w:ascii="仿宋" w:hAnsi="仿宋" w:eastAsia="仿宋" w:cs="仿宋"/>
          <w:sz w:val="32"/>
          <w:szCs w:val="32"/>
        </w:rPr>
        <w:t xml:space="preserve"> 月</w:t>
      </w:r>
    </w:p>
    <w:p w14:paraId="6DEF498D">
      <w:pPr>
        <w:kinsoku/>
        <w:autoSpaceDE/>
        <w:autoSpaceDN/>
        <w:adjustRightInd/>
        <w:snapToGrid/>
        <w:jc w:val="center"/>
        <w:textAlignment w:val="auto"/>
        <w:outlineLvl w:val="0"/>
        <w:rPr>
          <w:rFonts w:cs="方正小标宋简体" w:asciiTheme="minorEastAsia" w:hAnsiTheme="minorEastAsia" w:eastAsiaTheme="minorEastAsia"/>
          <w:b/>
          <w:snapToGrid/>
          <w:sz w:val="30"/>
          <w:szCs w:val="30"/>
        </w:rPr>
      </w:pPr>
      <w:bookmarkStart w:id="0" w:name="_Toc19145"/>
      <w:r>
        <w:rPr>
          <w:rFonts w:hint="eastAsia" w:cs="方正小标宋简体" w:asciiTheme="minorEastAsia" w:hAnsiTheme="minorEastAsia" w:eastAsiaTheme="minorEastAsia"/>
          <w:b/>
          <w:snapToGrid/>
          <w:sz w:val="30"/>
          <w:szCs w:val="30"/>
        </w:rPr>
        <w:t>目       录</w:t>
      </w:r>
      <w:bookmarkEnd w:id="0"/>
    </w:p>
    <w:p w14:paraId="2F7B2EBC"/>
    <w:p w14:paraId="78B35348"/>
    <w:p w14:paraId="70D4DB7D">
      <w:pPr>
        <w:spacing w:line="241" w:lineRule="auto"/>
        <w:rPr>
          <w:sz w:val="30"/>
          <w:szCs w:val="30"/>
        </w:rPr>
      </w:pPr>
    </w:p>
    <w:p w14:paraId="046B4F55">
      <w:pPr>
        <w:pStyle w:val="8"/>
        <w:tabs>
          <w:tab w:val="right" w:leader="dot" w:pos="8681"/>
        </w:tabs>
        <w:rPr>
          <w:rFonts w:ascii="宋体" w:hAnsi="宋体" w:eastAsia="宋体" w:cs="宋体"/>
          <w:b/>
          <w:bCs/>
          <w:sz w:val="30"/>
          <w:szCs w:val="30"/>
        </w:rPr>
      </w:pP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TOC \o "1-1" \h \u </w:instrText>
      </w:r>
      <w:r>
        <w:rPr>
          <w:rFonts w:hint="eastAsia" w:ascii="宋体" w:hAnsi="宋体" w:eastAsia="宋体" w:cs="宋体"/>
          <w:b/>
          <w:bCs/>
          <w:sz w:val="30"/>
          <w:szCs w:val="30"/>
        </w:rPr>
        <w:fldChar w:fldCharType="separate"/>
      </w:r>
      <w:r>
        <w:fldChar w:fldCharType="begin"/>
      </w:r>
      <w:r>
        <w:instrText xml:space="preserve"> HYPERLINK \l "_Toc19145" </w:instrText>
      </w:r>
      <w:r>
        <w:fldChar w:fldCharType="separate"/>
      </w:r>
      <w:r>
        <w:rPr>
          <w:rFonts w:hint="eastAsia" w:ascii="宋体" w:hAnsi="宋体" w:eastAsia="宋体" w:cs="宋体"/>
          <w:b/>
          <w:bCs/>
          <w:snapToGrid/>
          <w:sz w:val="30"/>
          <w:szCs w:val="30"/>
        </w:rPr>
        <w:t>目       录</w:t>
      </w:r>
      <w:r>
        <w:rPr>
          <w:rFonts w:hint="eastAsia" w:ascii="宋体" w:hAnsi="宋体" w:eastAsia="宋体" w:cs="宋体"/>
          <w:b/>
          <w:bCs/>
          <w:sz w:val="30"/>
          <w:szCs w:val="30"/>
        </w:rPr>
        <w:tab/>
      </w:r>
      <w:r>
        <w:rPr>
          <w:rFonts w:hint="eastAsia" w:ascii="宋体" w:hAnsi="宋体" w:eastAsia="宋体" w:cs="宋体"/>
          <w:b/>
          <w:bCs/>
          <w:sz w:val="30"/>
          <w:szCs w:val="30"/>
          <w:lang w:val="en-US" w:eastAsia="zh-CN"/>
        </w:rPr>
        <w:t>1</w:t>
      </w:r>
      <w:r>
        <w:rPr>
          <w:rFonts w:hint="eastAsia" w:ascii="宋体" w:hAnsi="宋体" w:eastAsia="宋体" w:cs="宋体"/>
          <w:b/>
          <w:bCs/>
          <w:sz w:val="30"/>
          <w:szCs w:val="30"/>
        </w:rPr>
        <w:fldChar w:fldCharType="end"/>
      </w:r>
    </w:p>
    <w:p w14:paraId="627A4747">
      <w:pPr>
        <w:pStyle w:val="8"/>
        <w:tabs>
          <w:tab w:val="right" w:leader="dot" w:pos="8681"/>
        </w:tabs>
        <w:rPr>
          <w:rFonts w:ascii="宋体" w:hAnsi="宋体" w:eastAsia="宋体" w:cs="宋体"/>
          <w:b/>
          <w:bCs/>
          <w:sz w:val="30"/>
          <w:szCs w:val="30"/>
        </w:rPr>
      </w:pPr>
      <w:r>
        <w:fldChar w:fldCharType="begin"/>
      </w:r>
      <w:r>
        <w:instrText xml:space="preserve"> HYPERLINK \l "_Toc23361" </w:instrText>
      </w:r>
      <w:r>
        <w:fldChar w:fldCharType="separate"/>
      </w:r>
      <w:r>
        <w:rPr>
          <w:rFonts w:hint="eastAsia" w:ascii="宋体" w:hAnsi="宋体" w:eastAsia="宋体" w:cs="宋体"/>
          <w:b/>
          <w:bCs/>
          <w:snapToGrid/>
          <w:sz w:val="30"/>
          <w:szCs w:val="30"/>
        </w:rPr>
        <w:t>一、技术描述</w:t>
      </w:r>
      <w:r>
        <w:rPr>
          <w:rFonts w:hint="eastAsia" w:ascii="宋体" w:hAnsi="宋体" w:eastAsia="宋体" w:cs="宋体"/>
          <w:b/>
          <w:bCs/>
          <w:sz w:val="30"/>
          <w:szCs w:val="30"/>
        </w:rPr>
        <w:tab/>
      </w:r>
      <w:r>
        <w:rPr>
          <w:rFonts w:hint="eastAsia" w:ascii="宋体" w:hAnsi="宋体" w:eastAsia="宋体" w:cs="宋体"/>
          <w:b/>
          <w:bCs/>
          <w:sz w:val="30"/>
          <w:szCs w:val="30"/>
          <w:lang w:val="en-US" w:eastAsia="zh-CN"/>
        </w:rPr>
        <w:t>2</w:t>
      </w:r>
      <w:r>
        <w:rPr>
          <w:rFonts w:hint="eastAsia" w:ascii="宋体" w:hAnsi="宋体" w:eastAsia="宋体" w:cs="宋体"/>
          <w:b/>
          <w:bCs/>
          <w:sz w:val="30"/>
          <w:szCs w:val="30"/>
        </w:rPr>
        <w:fldChar w:fldCharType="end"/>
      </w:r>
    </w:p>
    <w:p w14:paraId="3E36BB11">
      <w:pPr>
        <w:pStyle w:val="8"/>
        <w:tabs>
          <w:tab w:val="right" w:leader="dot" w:pos="8681"/>
        </w:tabs>
        <w:rPr>
          <w:rFonts w:ascii="宋体" w:hAnsi="宋体" w:eastAsia="宋体" w:cs="宋体"/>
          <w:b/>
          <w:bCs/>
          <w:sz w:val="30"/>
          <w:szCs w:val="30"/>
        </w:rPr>
      </w:pPr>
      <w:r>
        <w:fldChar w:fldCharType="begin"/>
      </w:r>
      <w:r>
        <w:instrText xml:space="preserve"> HYPERLINK \l "_Toc20290" </w:instrText>
      </w:r>
      <w:r>
        <w:fldChar w:fldCharType="separate"/>
      </w:r>
      <w:r>
        <w:rPr>
          <w:rFonts w:hint="eastAsia" w:ascii="宋体" w:hAnsi="宋体" w:eastAsia="宋体" w:cs="宋体"/>
          <w:b/>
          <w:bCs/>
          <w:snapToGrid/>
          <w:sz w:val="30"/>
          <w:szCs w:val="30"/>
        </w:rPr>
        <w:t>二、试题及评判标准</w:t>
      </w:r>
      <w:r>
        <w:rPr>
          <w:rFonts w:hint="eastAsia" w:ascii="宋体" w:hAnsi="宋体" w:eastAsia="宋体" w:cs="宋体"/>
          <w:b/>
          <w:bCs/>
          <w:sz w:val="30"/>
          <w:szCs w:val="30"/>
        </w:rPr>
        <w:tab/>
      </w:r>
      <w:r>
        <w:rPr>
          <w:rFonts w:hint="eastAsia" w:ascii="宋体" w:hAnsi="宋体" w:eastAsia="宋体" w:cs="宋体"/>
          <w:b/>
          <w:bCs/>
          <w:sz w:val="30"/>
          <w:szCs w:val="30"/>
          <w:lang w:val="en-US" w:eastAsia="zh-CN"/>
        </w:rPr>
        <w:t>5</w:t>
      </w:r>
      <w:r>
        <w:rPr>
          <w:rFonts w:hint="eastAsia" w:ascii="宋体" w:hAnsi="宋体" w:eastAsia="宋体" w:cs="宋体"/>
          <w:b/>
          <w:bCs/>
          <w:sz w:val="30"/>
          <w:szCs w:val="30"/>
        </w:rPr>
        <w:fldChar w:fldCharType="end"/>
      </w:r>
    </w:p>
    <w:p w14:paraId="15FAA5A9">
      <w:pPr>
        <w:pStyle w:val="8"/>
        <w:tabs>
          <w:tab w:val="right" w:leader="dot" w:pos="8681"/>
        </w:tabs>
        <w:rPr>
          <w:rFonts w:ascii="宋体" w:hAnsi="宋体" w:eastAsia="宋体" w:cs="宋体"/>
          <w:b/>
          <w:bCs/>
          <w:sz w:val="30"/>
          <w:szCs w:val="30"/>
        </w:rPr>
      </w:pPr>
      <w:r>
        <w:fldChar w:fldCharType="begin"/>
      </w:r>
      <w:r>
        <w:instrText xml:space="preserve"> HYPERLINK \l "_Toc23027" </w:instrText>
      </w:r>
      <w:r>
        <w:fldChar w:fldCharType="separate"/>
      </w:r>
      <w:r>
        <w:rPr>
          <w:rFonts w:hint="eastAsia" w:ascii="宋体" w:hAnsi="宋体" w:eastAsia="宋体" w:cs="宋体"/>
          <w:b/>
          <w:bCs/>
          <w:snapToGrid/>
          <w:sz w:val="30"/>
          <w:szCs w:val="30"/>
        </w:rPr>
        <w:t>三、竞赛细则</w:t>
      </w:r>
      <w:r>
        <w:rPr>
          <w:rFonts w:hint="eastAsia" w:ascii="宋体" w:hAnsi="宋体" w:eastAsia="宋体" w:cs="宋体"/>
          <w:b/>
          <w:bCs/>
          <w:sz w:val="30"/>
          <w:szCs w:val="30"/>
        </w:rPr>
        <w:tab/>
      </w:r>
      <w:r>
        <w:rPr>
          <w:rFonts w:hint="eastAsia" w:ascii="宋体" w:hAnsi="宋体" w:eastAsia="宋体" w:cs="宋体"/>
          <w:b/>
          <w:bCs/>
          <w:sz w:val="30"/>
          <w:szCs w:val="30"/>
          <w:lang w:val="en-US" w:eastAsia="zh-CN"/>
        </w:rPr>
        <w:t>7</w:t>
      </w:r>
      <w:r>
        <w:rPr>
          <w:rFonts w:hint="eastAsia" w:ascii="宋体" w:hAnsi="宋体" w:eastAsia="宋体" w:cs="宋体"/>
          <w:b/>
          <w:bCs/>
          <w:sz w:val="30"/>
          <w:szCs w:val="30"/>
        </w:rPr>
        <w:fldChar w:fldCharType="end"/>
      </w:r>
    </w:p>
    <w:p w14:paraId="66CE908C">
      <w:pPr>
        <w:pStyle w:val="8"/>
        <w:tabs>
          <w:tab w:val="right" w:leader="dot" w:pos="8681"/>
        </w:tabs>
        <w:rPr>
          <w:rFonts w:ascii="宋体" w:hAnsi="宋体" w:eastAsia="宋体" w:cs="宋体"/>
          <w:b/>
          <w:bCs/>
          <w:sz w:val="30"/>
          <w:szCs w:val="30"/>
        </w:rPr>
      </w:pPr>
      <w:r>
        <w:fldChar w:fldCharType="begin"/>
      </w:r>
      <w:r>
        <w:instrText xml:space="preserve"> HYPERLINK \l "_Toc16624" </w:instrText>
      </w:r>
      <w:r>
        <w:fldChar w:fldCharType="separate"/>
      </w:r>
      <w:r>
        <w:rPr>
          <w:rFonts w:hint="eastAsia" w:ascii="宋体" w:hAnsi="宋体" w:eastAsia="宋体" w:cs="宋体"/>
          <w:b/>
          <w:bCs/>
          <w:snapToGrid/>
          <w:sz w:val="30"/>
          <w:szCs w:val="30"/>
        </w:rPr>
        <w:t>四、竞赛场地、设施设备等安排</w:t>
      </w:r>
      <w:r>
        <w:rPr>
          <w:rFonts w:hint="eastAsia" w:ascii="宋体" w:hAnsi="宋体" w:eastAsia="宋体" w:cs="宋体"/>
          <w:b/>
          <w:bCs/>
          <w:sz w:val="30"/>
          <w:szCs w:val="30"/>
        </w:rPr>
        <w:tab/>
      </w: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PAGEREF _Toc16624 \h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1</w:t>
      </w:r>
      <w:r>
        <w:rPr>
          <w:rFonts w:hint="eastAsia" w:ascii="宋体" w:hAnsi="宋体" w:eastAsia="宋体" w:cs="宋体"/>
          <w:b/>
          <w:bCs/>
          <w:sz w:val="30"/>
          <w:szCs w:val="30"/>
          <w:lang w:val="en-US" w:eastAsia="zh-CN"/>
        </w:rPr>
        <w:t>1</w:t>
      </w:r>
      <w:r>
        <w:rPr>
          <w:rFonts w:hint="eastAsia" w:ascii="宋体" w:hAnsi="宋体" w:eastAsia="宋体" w:cs="宋体"/>
          <w:b/>
          <w:bCs/>
          <w:sz w:val="30"/>
          <w:szCs w:val="30"/>
        </w:rPr>
        <w:fldChar w:fldCharType="end"/>
      </w:r>
      <w:r>
        <w:rPr>
          <w:rFonts w:hint="eastAsia" w:ascii="宋体" w:hAnsi="宋体" w:eastAsia="宋体" w:cs="宋体"/>
          <w:b/>
          <w:bCs/>
          <w:sz w:val="30"/>
          <w:szCs w:val="30"/>
        </w:rPr>
        <w:fldChar w:fldCharType="end"/>
      </w:r>
    </w:p>
    <w:p w14:paraId="0C43303D">
      <w:pPr>
        <w:pStyle w:val="8"/>
        <w:tabs>
          <w:tab w:val="right" w:leader="dot" w:pos="8681"/>
        </w:tabs>
        <w:rPr>
          <w:rFonts w:hint="eastAsia" w:ascii="宋体" w:hAnsi="宋体" w:eastAsia="宋体" w:cs="宋体"/>
          <w:b/>
          <w:bCs/>
          <w:sz w:val="30"/>
          <w:szCs w:val="30"/>
          <w:lang w:val="en-US" w:eastAsia="zh-CN"/>
        </w:rPr>
      </w:pPr>
      <w:r>
        <w:fldChar w:fldCharType="begin"/>
      </w:r>
      <w:r>
        <w:instrText xml:space="preserve"> HYPERLINK \l "_Toc1336" </w:instrText>
      </w:r>
      <w:r>
        <w:fldChar w:fldCharType="separate"/>
      </w:r>
      <w:r>
        <w:rPr>
          <w:rFonts w:hint="eastAsia" w:ascii="宋体" w:hAnsi="宋体" w:eastAsia="宋体" w:cs="宋体"/>
          <w:b/>
          <w:bCs/>
          <w:snapToGrid/>
          <w:sz w:val="30"/>
          <w:szCs w:val="30"/>
        </w:rPr>
        <w:t>五、安全健康规定</w:t>
      </w:r>
      <w:r>
        <w:rPr>
          <w:rFonts w:hint="eastAsia" w:ascii="宋体" w:hAnsi="宋体" w:eastAsia="宋体" w:cs="宋体"/>
          <w:b/>
          <w:bCs/>
          <w:sz w:val="30"/>
          <w:szCs w:val="30"/>
        </w:rPr>
        <w:tab/>
      </w:r>
      <w:r>
        <w:rPr>
          <w:rFonts w:hint="eastAsia" w:ascii="宋体" w:hAnsi="宋体" w:eastAsia="宋体" w:cs="宋体"/>
          <w:b/>
          <w:bCs/>
          <w:sz w:val="30"/>
          <w:szCs w:val="30"/>
          <w:lang w:val="en-US" w:eastAsia="zh-CN"/>
        </w:rPr>
        <w:t>1</w:t>
      </w:r>
      <w:r>
        <w:rPr>
          <w:rFonts w:hint="eastAsia" w:ascii="宋体" w:hAnsi="宋体" w:eastAsia="宋体" w:cs="宋体"/>
          <w:b/>
          <w:bCs/>
          <w:sz w:val="30"/>
          <w:szCs w:val="30"/>
        </w:rPr>
        <w:fldChar w:fldCharType="end"/>
      </w:r>
      <w:r>
        <w:rPr>
          <w:rFonts w:hint="eastAsia" w:ascii="宋体" w:hAnsi="宋体" w:eastAsia="宋体" w:cs="宋体"/>
          <w:b/>
          <w:bCs/>
          <w:sz w:val="30"/>
          <w:szCs w:val="30"/>
          <w:lang w:val="en-US" w:eastAsia="zh-CN"/>
        </w:rPr>
        <w:t>7</w:t>
      </w:r>
    </w:p>
    <w:p w14:paraId="236B19D5">
      <w:pPr>
        <w:pStyle w:val="8"/>
        <w:tabs>
          <w:tab w:val="right" w:leader="dot" w:pos="8681"/>
        </w:tabs>
        <w:rPr>
          <w:rFonts w:hint="eastAsia" w:ascii="宋体" w:hAnsi="宋体" w:eastAsia="宋体" w:cs="宋体"/>
          <w:b/>
          <w:bCs/>
          <w:sz w:val="30"/>
          <w:szCs w:val="30"/>
          <w:lang w:val="en-US" w:eastAsia="zh-CN"/>
        </w:rPr>
      </w:pPr>
      <w:r>
        <w:fldChar w:fldCharType="begin"/>
      </w:r>
      <w:r>
        <w:instrText xml:space="preserve"> HYPERLINK \l "_Toc24920" </w:instrText>
      </w:r>
      <w:r>
        <w:fldChar w:fldCharType="separate"/>
      </w:r>
      <w:r>
        <w:rPr>
          <w:rFonts w:hint="eastAsia" w:ascii="宋体" w:hAnsi="宋体" w:eastAsia="宋体" w:cs="宋体"/>
          <w:b/>
          <w:bCs/>
          <w:snapToGrid/>
          <w:sz w:val="30"/>
          <w:szCs w:val="30"/>
        </w:rPr>
        <w:t>六、开放赛场</w:t>
      </w:r>
      <w:r>
        <w:rPr>
          <w:rFonts w:hint="eastAsia" w:ascii="宋体" w:hAnsi="宋体" w:eastAsia="宋体" w:cs="宋体"/>
          <w:b/>
          <w:bCs/>
          <w:sz w:val="30"/>
          <w:szCs w:val="30"/>
        </w:rPr>
        <w:tab/>
      </w:r>
      <w:r>
        <w:rPr>
          <w:rFonts w:hint="eastAsia" w:ascii="宋体" w:hAnsi="宋体" w:eastAsia="宋体" w:cs="宋体"/>
          <w:b/>
          <w:bCs/>
          <w:sz w:val="30"/>
          <w:szCs w:val="30"/>
          <w:lang w:val="en-US" w:eastAsia="zh-CN"/>
        </w:rPr>
        <w:t>1</w:t>
      </w:r>
      <w:r>
        <w:rPr>
          <w:rFonts w:hint="eastAsia" w:ascii="宋体" w:hAnsi="宋体" w:eastAsia="宋体" w:cs="宋体"/>
          <w:b/>
          <w:bCs/>
          <w:sz w:val="30"/>
          <w:szCs w:val="30"/>
        </w:rPr>
        <w:fldChar w:fldCharType="end"/>
      </w:r>
      <w:r>
        <w:rPr>
          <w:rFonts w:hint="eastAsia" w:ascii="宋体" w:hAnsi="宋体" w:eastAsia="宋体" w:cs="宋体"/>
          <w:b/>
          <w:bCs/>
          <w:sz w:val="30"/>
          <w:szCs w:val="30"/>
          <w:lang w:val="en-US" w:eastAsia="zh-CN"/>
        </w:rPr>
        <w:t>8</w:t>
      </w:r>
    </w:p>
    <w:p w14:paraId="7211734D">
      <w:pPr>
        <w:pStyle w:val="8"/>
        <w:tabs>
          <w:tab w:val="right" w:leader="dot" w:pos="8681"/>
        </w:tabs>
        <w:rPr>
          <w:rFonts w:hint="eastAsia" w:ascii="宋体" w:hAnsi="宋体" w:eastAsia="宋体" w:cs="宋体"/>
          <w:b/>
          <w:bCs/>
          <w:sz w:val="30"/>
          <w:szCs w:val="30"/>
          <w:lang w:val="en-US" w:eastAsia="zh-CN"/>
        </w:rPr>
      </w:pPr>
      <w:r>
        <w:fldChar w:fldCharType="begin"/>
      </w:r>
      <w:r>
        <w:instrText xml:space="preserve"> HYPERLINK \l "_Toc21505" </w:instrText>
      </w:r>
      <w:r>
        <w:fldChar w:fldCharType="separate"/>
      </w:r>
      <w:r>
        <w:rPr>
          <w:rFonts w:hint="eastAsia" w:ascii="宋体" w:hAnsi="宋体" w:eastAsia="宋体" w:cs="宋体"/>
          <w:b/>
          <w:bCs/>
          <w:snapToGrid/>
          <w:sz w:val="30"/>
          <w:szCs w:val="30"/>
        </w:rPr>
        <w:t>七、绿色环保</w:t>
      </w:r>
      <w:r>
        <w:rPr>
          <w:rFonts w:hint="eastAsia" w:ascii="宋体" w:hAnsi="宋体" w:eastAsia="宋体" w:cs="宋体"/>
          <w:b/>
          <w:bCs/>
          <w:sz w:val="30"/>
          <w:szCs w:val="30"/>
        </w:rPr>
        <w:tab/>
      </w:r>
      <w:r>
        <w:rPr>
          <w:rFonts w:hint="eastAsia" w:ascii="宋体" w:hAnsi="宋体" w:eastAsia="宋体" w:cs="宋体"/>
          <w:b/>
          <w:bCs/>
          <w:sz w:val="30"/>
          <w:szCs w:val="30"/>
          <w:lang w:val="en-US" w:eastAsia="zh-CN"/>
        </w:rPr>
        <w:t>1</w:t>
      </w:r>
      <w:r>
        <w:rPr>
          <w:rFonts w:hint="eastAsia" w:ascii="宋体" w:hAnsi="宋体" w:eastAsia="宋体" w:cs="宋体"/>
          <w:b/>
          <w:bCs/>
          <w:sz w:val="30"/>
          <w:szCs w:val="30"/>
        </w:rPr>
        <w:fldChar w:fldCharType="end"/>
      </w:r>
      <w:r>
        <w:rPr>
          <w:rFonts w:hint="eastAsia" w:ascii="宋体" w:hAnsi="宋体" w:eastAsia="宋体" w:cs="宋体"/>
          <w:b/>
          <w:bCs/>
          <w:sz w:val="30"/>
          <w:szCs w:val="30"/>
          <w:lang w:val="en-US" w:eastAsia="zh-CN"/>
        </w:rPr>
        <w:t>9</w:t>
      </w:r>
    </w:p>
    <w:p w14:paraId="50397C4C">
      <w:pPr>
        <w:spacing w:line="241" w:lineRule="auto"/>
      </w:pPr>
      <w:r>
        <w:rPr>
          <w:rFonts w:hint="eastAsia" w:ascii="宋体" w:hAnsi="宋体" w:eastAsia="宋体" w:cs="宋体"/>
          <w:b/>
          <w:bCs/>
          <w:sz w:val="30"/>
          <w:szCs w:val="30"/>
        </w:rPr>
        <w:fldChar w:fldCharType="end"/>
      </w:r>
    </w:p>
    <w:p w14:paraId="3E520E71">
      <w:pPr>
        <w:spacing w:line="241" w:lineRule="auto"/>
      </w:pPr>
    </w:p>
    <w:p w14:paraId="3C539F3B">
      <w:pPr>
        <w:spacing w:line="241" w:lineRule="auto"/>
      </w:pPr>
    </w:p>
    <w:p w14:paraId="6FF56C16">
      <w:pPr>
        <w:spacing w:line="272" w:lineRule="auto"/>
      </w:pPr>
    </w:p>
    <w:p w14:paraId="76130800">
      <w:pPr>
        <w:spacing w:line="272" w:lineRule="auto"/>
      </w:pPr>
    </w:p>
    <w:p w14:paraId="2DF68314">
      <w:pPr>
        <w:spacing w:line="273" w:lineRule="auto"/>
      </w:pPr>
    </w:p>
    <w:p w14:paraId="52EE70C3">
      <w:pPr>
        <w:pStyle w:val="2"/>
        <w:ind w:firstLine="420"/>
        <w:rPr>
          <w:rFonts w:ascii="Arial"/>
        </w:rPr>
      </w:pPr>
    </w:p>
    <w:p w14:paraId="6B180E92">
      <w:pPr>
        <w:pStyle w:val="2"/>
        <w:ind w:firstLine="420"/>
        <w:rPr>
          <w:rFonts w:ascii="Arial"/>
        </w:rPr>
      </w:pPr>
    </w:p>
    <w:p w14:paraId="56D7EE4E">
      <w:pPr>
        <w:pStyle w:val="2"/>
        <w:ind w:firstLine="420"/>
        <w:rPr>
          <w:rFonts w:ascii="Arial"/>
        </w:rPr>
      </w:pPr>
    </w:p>
    <w:p w14:paraId="089BE361">
      <w:pPr>
        <w:pStyle w:val="2"/>
        <w:ind w:firstLine="420"/>
        <w:rPr>
          <w:rFonts w:ascii="Arial"/>
        </w:rPr>
      </w:pPr>
    </w:p>
    <w:p w14:paraId="36B5A45A">
      <w:pPr>
        <w:pStyle w:val="2"/>
        <w:ind w:firstLine="420"/>
        <w:rPr>
          <w:rFonts w:ascii="Arial"/>
        </w:rPr>
      </w:pPr>
    </w:p>
    <w:p w14:paraId="040BEBFC">
      <w:pPr>
        <w:pStyle w:val="2"/>
        <w:ind w:firstLine="420"/>
        <w:rPr>
          <w:rFonts w:ascii="Arial"/>
        </w:rPr>
      </w:pPr>
    </w:p>
    <w:p w14:paraId="10460941">
      <w:pPr>
        <w:pStyle w:val="2"/>
        <w:ind w:firstLine="420"/>
        <w:rPr>
          <w:rFonts w:ascii="Arial"/>
        </w:rPr>
      </w:pPr>
    </w:p>
    <w:p w14:paraId="47AD8FFD">
      <w:pPr>
        <w:pStyle w:val="2"/>
        <w:ind w:firstLine="420"/>
        <w:rPr>
          <w:rFonts w:ascii="Arial"/>
        </w:rPr>
      </w:pPr>
    </w:p>
    <w:p w14:paraId="1B8E58F1">
      <w:pPr>
        <w:pStyle w:val="2"/>
        <w:ind w:firstLine="420"/>
        <w:rPr>
          <w:rFonts w:ascii="Arial"/>
        </w:rPr>
      </w:pPr>
    </w:p>
    <w:p w14:paraId="2CC59BF0">
      <w:pPr>
        <w:pStyle w:val="2"/>
        <w:ind w:firstLine="420"/>
        <w:rPr>
          <w:rFonts w:ascii="Arial"/>
        </w:rPr>
      </w:pPr>
    </w:p>
    <w:p w14:paraId="0C56703C">
      <w:pPr>
        <w:pStyle w:val="2"/>
        <w:ind w:firstLine="420"/>
        <w:rPr>
          <w:rFonts w:ascii="Arial"/>
        </w:rPr>
      </w:pPr>
    </w:p>
    <w:p w14:paraId="63D10A07">
      <w:pPr>
        <w:jc w:val="both"/>
        <w:rPr>
          <w:rFonts w:cs="方正小标宋_GBK" w:asciiTheme="minorEastAsia" w:hAnsiTheme="minorEastAsia" w:eastAsiaTheme="minorEastAsia"/>
          <w:b/>
          <w:sz w:val="44"/>
          <w:szCs w:val="44"/>
        </w:rPr>
      </w:pPr>
    </w:p>
    <w:p w14:paraId="615C6F7C">
      <w:pPr>
        <w:kinsoku/>
        <w:autoSpaceDN/>
        <w:adjustRightInd/>
        <w:snapToGrid/>
        <w:spacing w:line="560" w:lineRule="exact"/>
        <w:ind w:firstLine="640" w:firstLineChars="200"/>
        <w:textAlignment w:val="auto"/>
        <w:outlineLvl w:val="0"/>
        <w:rPr>
          <w:rFonts w:hint="eastAsia" w:ascii="黑体" w:hAnsi="宋体" w:eastAsia="黑体" w:cs="黑体"/>
          <w:snapToGrid/>
          <w:sz w:val="32"/>
          <w:szCs w:val="32"/>
        </w:rPr>
        <w:sectPr>
          <w:footerReference r:id="rId3" w:type="default"/>
          <w:pgSz w:w="11906" w:h="16839"/>
          <w:pgMar w:top="2098" w:right="1473" w:bottom="1984" w:left="1587" w:header="0" w:footer="996" w:gutter="0"/>
          <w:pgNumType w:start="1"/>
          <w:cols w:space="720" w:num="1"/>
        </w:sectPr>
      </w:pPr>
      <w:bookmarkStart w:id="1" w:name="_Toc23361"/>
    </w:p>
    <w:p w14:paraId="4BDA03B8">
      <w:pPr>
        <w:kinsoku/>
        <w:autoSpaceDN/>
        <w:adjustRightInd/>
        <w:snapToGrid/>
        <w:spacing w:line="560" w:lineRule="exact"/>
        <w:ind w:firstLine="640" w:firstLineChars="200"/>
        <w:textAlignment w:val="auto"/>
        <w:outlineLvl w:val="0"/>
        <w:rPr>
          <w:rFonts w:ascii="黑体" w:hAnsi="宋体" w:eastAsia="黑体" w:cs="黑体"/>
          <w:snapToGrid/>
          <w:sz w:val="32"/>
          <w:szCs w:val="32"/>
        </w:rPr>
      </w:pPr>
      <w:r>
        <w:rPr>
          <w:rFonts w:hint="eastAsia" w:ascii="黑体" w:hAnsi="宋体" w:eastAsia="黑体" w:cs="黑体"/>
          <w:snapToGrid/>
          <w:sz w:val="32"/>
          <w:szCs w:val="32"/>
        </w:rPr>
        <w:t>一、技术描述</w:t>
      </w:r>
      <w:bookmarkEnd w:id="1"/>
    </w:p>
    <w:p w14:paraId="6D9BFE88">
      <w:pPr>
        <w:kinsoku/>
        <w:autoSpaceDN/>
        <w:adjustRightInd/>
        <w:snapToGrid/>
        <w:spacing w:line="560" w:lineRule="exact"/>
        <w:ind w:firstLine="640" w:firstLineChars="200"/>
        <w:textAlignment w:val="auto"/>
        <w:outlineLvl w:val="1"/>
        <w:rPr>
          <w:rFonts w:ascii="楷体_GB2312" w:hAnsi="宋体" w:eastAsia="楷体_GB2312" w:cs="楷体_GB2312"/>
          <w:b w:val="0"/>
          <w:bCs/>
          <w:snapToGrid/>
          <w:sz w:val="32"/>
          <w:szCs w:val="32"/>
        </w:rPr>
      </w:pPr>
      <w:r>
        <w:rPr>
          <w:rFonts w:hint="eastAsia" w:ascii="楷体_GB2312" w:hAnsi="宋体" w:eastAsia="楷体_GB2312" w:cs="楷体_GB2312"/>
          <w:b w:val="0"/>
          <w:bCs/>
          <w:snapToGrid/>
          <w:sz w:val="32"/>
          <w:szCs w:val="32"/>
        </w:rPr>
        <w:t>（一）项目概要</w:t>
      </w:r>
    </w:p>
    <w:p w14:paraId="5F4F6488">
      <w:pPr>
        <w:spacing w:line="560" w:lineRule="exact"/>
        <w:ind w:firstLine="640" w:firstLineChars="200"/>
        <w:jc w:val="both"/>
        <w:rPr>
          <w:rFonts w:ascii="仿宋" w:hAnsi="仿宋" w:eastAsia="仿宋" w:cs="仿宋"/>
          <w:spacing w:val="5"/>
          <w:sz w:val="32"/>
          <w:szCs w:val="32"/>
        </w:rPr>
      </w:pPr>
      <w:r>
        <w:rPr>
          <w:rFonts w:hint="eastAsia" w:ascii="仿宋_GB2312" w:hAnsi="宋体" w:eastAsia="仿宋_GB2312" w:cs="仿宋_GB2312"/>
          <w:snapToGrid/>
          <w:color w:val="000000"/>
          <w:kern w:val="0"/>
          <w:sz w:val="32"/>
          <w:szCs w:val="32"/>
          <w:lang w:bidi="ar"/>
        </w:rPr>
        <w:t>本项目考核汽车维修企业汽车维修技师岗位</w:t>
      </w:r>
      <w:r>
        <w:rPr>
          <w:rFonts w:hint="eastAsia" w:ascii="仿宋_GB2312" w:hAnsi="宋体" w:eastAsia="仿宋_GB2312" w:cs="仿宋_GB2312"/>
          <w:snapToGrid/>
          <w:color w:val="000000"/>
          <w:kern w:val="0"/>
          <w:sz w:val="32"/>
          <w:szCs w:val="32"/>
          <w:lang w:val="en-US" w:eastAsia="zh-CN" w:bidi="ar"/>
        </w:rPr>
        <w:t>发动机故障诊断</w:t>
      </w:r>
      <w:r>
        <w:rPr>
          <w:rFonts w:hint="eastAsia" w:ascii="仿宋_GB2312" w:hAnsi="宋体" w:eastAsia="仿宋_GB2312" w:cs="仿宋_GB2312"/>
          <w:snapToGrid/>
          <w:color w:val="000000"/>
          <w:kern w:val="0"/>
          <w:sz w:val="32"/>
          <w:szCs w:val="32"/>
          <w:lang w:bidi="ar"/>
        </w:rPr>
        <w:t>的职业能力。汽车技师的主要工作为检测、诊断、维护、修理及更换零部件。在汽车维修企业，汽车技师的工作要求是快速准确地诊断故障并完成维修工作。汽车技师应掌握应用汽车机械、电气、电子、控制以及各系统集成的知识，具有对各种车型熟练操作的技能,并具备良好的体能。</w:t>
      </w:r>
    </w:p>
    <w:p w14:paraId="3205F597">
      <w:pPr>
        <w:spacing w:line="560" w:lineRule="exact"/>
        <w:ind w:firstLine="640" w:firstLineChars="200"/>
        <w:jc w:val="both"/>
        <w:rPr>
          <w:rFonts w:ascii="仿宋" w:hAnsi="仿宋" w:eastAsia="仿宋" w:cs="仿宋"/>
          <w:spacing w:val="5"/>
          <w:sz w:val="32"/>
          <w:szCs w:val="32"/>
        </w:rPr>
      </w:pPr>
      <w:r>
        <w:rPr>
          <w:rFonts w:hint="eastAsia" w:ascii="仿宋_GB2312" w:hAnsi="宋体" w:eastAsia="仿宋_GB2312" w:cs="仿宋_GB2312"/>
          <w:snapToGrid/>
          <w:color w:val="000000"/>
          <w:kern w:val="0"/>
          <w:sz w:val="32"/>
          <w:szCs w:val="32"/>
          <w:lang w:val="en-US" w:eastAsia="zh-CN" w:bidi="ar"/>
        </w:rPr>
        <w:t>发动机故障诊断</w:t>
      </w:r>
      <w:r>
        <w:rPr>
          <w:rFonts w:hint="eastAsia" w:ascii="仿宋" w:hAnsi="仿宋" w:eastAsia="仿宋" w:cs="仿宋"/>
          <w:spacing w:val="5"/>
          <w:sz w:val="32"/>
          <w:szCs w:val="32"/>
        </w:rPr>
        <w:t>项目竞赛将全面地展现年轻汽车技师的职业技能和职业素养，引领汽车维修职业教育和汽车维修行业的发展。</w:t>
      </w:r>
    </w:p>
    <w:p w14:paraId="50780A87">
      <w:pPr>
        <w:spacing w:line="560" w:lineRule="exact"/>
        <w:ind w:firstLine="640" w:firstLineChars="200"/>
        <w:jc w:val="both"/>
      </w:pPr>
      <w:r>
        <w:rPr>
          <w:rFonts w:hint="eastAsia" w:ascii="仿宋_GB2312" w:hAnsi="宋体" w:eastAsia="仿宋_GB2312" w:cs="仿宋_GB2312"/>
          <w:snapToGrid/>
          <w:color w:val="000000"/>
          <w:kern w:val="0"/>
          <w:sz w:val="32"/>
          <w:szCs w:val="32"/>
          <w:lang w:val="en-US" w:eastAsia="zh-CN" w:bidi="ar"/>
        </w:rPr>
        <w:t>发动机故障诊断</w:t>
      </w:r>
      <w:r>
        <w:rPr>
          <w:rFonts w:hint="eastAsia" w:ascii="仿宋" w:hAnsi="仿宋" w:eastAsia="仿宋" w:cs="仿宋"/>
          <w:spacing w:val="5"/>
          <w:sz w:val="32"/>
          <w:szCs w:val="32"/>
        </w:rPr>
        <w:t>项目比赛共设置</w:t>
      </w:r>
      <w:r>
        <w:rPr>
          <w:rFonts w:hint="eastAsia" w:ascii="仿宋" w:hAnsi="仿宋" w:eastAsia="仿宋" w:cs="仿宋"/>
          <w:spacing w:val="5"/>
          <w:sz w:val="32"/>
          <w:szCs w:val="32"/>
          <w:lang w:val="en-US" w:eastAsia="zh-CN"/>
        </w:rPr>
        <w:t>2</w:t>
      </w:r>
      <w:r>
        <w:rPr>
          <w:rFonts w:hint="eastAsia" w:ascii="仿宋" w:hAnsi="仿宋" w:eastAsia="仿宋" w:cs="仿宋"/>
          <w:spacing w:val="5"/>
          <w:sz w:val="32"/>
          <w:szCs w:val="32"/>
        </w:rPr>
        <w:t>个竞赛模块：其中</w:t>
      </w:r>
      <w:r>
        <w:rPr>
          <w:rFonts w:hint="eastAsia" w:ascii="仿宋" w:hAnsi="仿宋" w:eastAsia="仿宋" w:cs="仿宋"/>
          <w:spacing w:val="5"/>
          <w:sz w:val="32"/>
          <w:szCs w:val="32"/>
          <w:lang w:val="en-US" w:eastAsia="zh-CN"/>
        </w:rPr>
        <w:t>模块1发动机线路故障诊断</w:t>
      </w:r>
      <w:r>
        <w:rPr>
          <w:rFonts w:hint="eastAsia" w:ascii="仿宋" w:hAnsi="仿宋" w:eastAsia="仿宋" w:cs="仿宋"/>
          <w:spacing w:val="5"/>
          <w:sz w:val="32"/>
          <w:szCs w:val="32"/>
          <w:shd w:val="clear" w:color="auto" w:fill="auto"/>
          <w:lang w:eastAsia="zh-CN"/>
        </w:rPr>
        <w:t>（</w:t>
      </w:r>
      <w:r>
        <w:rPr>
          <w:rFonts w:hint="eastAsia" w:ascii="仿宋" w:hAnsi="仿宋" w:eastAsia="仿宋" w:cs="仿宋"/>
          <w:spacing w:val="5"/>
          <w:sz w:val="32"/>
          <w:szCs w:val="32"/>
          <w:shd w:val="clear" w:color="auto" w:fill="auto"/>
          <w:lang w:val="en-US" w:eastAsia="zh-CN"/>
        </w:rPr>
        <w:t>预赛</w:t>
      </w:r>
      <w:r>
        <w:rPr>
          <w:rFonts w:hint="eastAsia" w:ascii="仿宋" w:hAnsi="仿宋" w:eastAsia="仿宋" w:cs="仿宋"/>
          <w:spacing w:val="5"/>
          <w:sz w:val="32"/>
          <w:szCs w:val="32"/>
          <w:shd w:val="clear" w:color="auto" w:fill="auto"/>
          <w:lang w:eastAsia="zh-CN"/>
        </w:rPr>
        <w:t>）</w:t>
      </w:r>
      <w:r>
        <w:rPr>
          <w:rFonts w:hint="eastAsia" w:ascii="仿宋" w:hAnsi="仿宋" w:eastAsia="仿宋" w:cs="仿宋"/>
          <w:spacing w:val="5"/>
          <w:sz w:val="32"/>
          <w:szCs w:val="32"/>
          <w:lang w:val="en-US" w:eastAsia="zh-CN"/>
        </w:rPr>
        <w:t>考试20分钟。模块2发动机</w:t>
      </w:r>
      <w:r>
        <w:rPr>
          <w:rFonts w:hint="eastAsia" w:ascii="仿宋" w:hAnsi="仿宋" w:eastAsia="仿宋" w:cs="仿宋"/>
          <w:spacing w:val="5"/>
          <w:sz w:val="32"/>
          <w:szCs w:val="32"/>
        </w:rPr>
        <w:t>故障诊断比赛</w:t>
      </w:r>
      <w:r>
        <w:rPr>
          <w:rFonts w:hint="eastAsia" w:ascii="仿宋" w:hAnsi="仿宋" w:eastAsia="仿宋" w:cs="仿宋"/>
          <w:spacing w:val="5"/>
          <w:sz w:val="32"/>
          <w:szCs w:val="32"/>
          <w:lang w:eastAsia="zh-CN"/>
        </w:rPr>
        <w:t>（</w:t>
      </w:r>
      <w:r>
        <w:rPr>
          <w:rFonts w:hint="eastAsia" w:ascii="仿宋" w:hAnsi="仿宋" w:eastAsia="仿宋" w:cs="仿宋"/>
          <w:spacing w:val="5"/>
          <w:sz w:val="32"/>
          <w:szCs w:val="32"/>
          <w:lang w:val="en-US" w:eastAsia="zh-CN"/>
        </w:rPr>
        <w:t>决赛</w:t>
      </w:r>
      <w:r>
        <w:rPr>
          <w:rFonts w:hint="eastAsia" w:ascii="仿宋" w:hAnsi="仿宋" w:eastAsia="仿宋" w:cs="仿宋"/>
          <w:spacing w:val="5"/>
          <w:sz w:val="32"/>
          <w:szCs w:val="32"/>
          <w:lang w:eastAsia="zh-CN"/>
        </w:rPr>
        <w:t>）</w:t>
      </w:r>
      <w:r>
        <w:rPr>
          <w:rFonts w:hint="eastAsia" w:ascii="仿宋" w:hAnsi="仿宋" w:eastAsia="仿宋" w:cs="仿宋"/>
          <w:spacing w:val="5"/>
          <w:sz w:val="32"/>
          <w:szCs w:val="32"/>
        </w:rPr>
        <w:t>时长40分钟。</w:t>
      </w:r>
    </w:p>
    <w:p w14:paraId="3EA233BA">
      <w:pPr>
        <w:kinsoku/>
        <w:autoSpaceDN/>
        <w:adjustRightInd/>
        <w:snapToGrid/>
        <w:spacing w:line="560" w:lineRule="exact"/>
        <w:ind w:firstLine="640" w:firstLineChars="200"/>
        <w:textAlignment w:val="auto"/>
        <w:outlineLvl w:val="1"/>
        <w:rPr>
          <w:rFonts w:ascii="楷体_GB2312" w:hAnsi="宋体" w:eastAsia="楷体_GB2312" w:cs="楷体_GB2312"/>
          <w:b w:val="0"/>
          <w:bCs/>
          <w:snapToGrid/>
          <w:sz w:val="32"/>
          <w:szCs w:val="32"/>
        </w:rPr>
      </w:pPr>
      <w:r>
        <w:rPr>
          <w:rFonts w:hint="eastAsia" w:ascii="楷体_GB2312" w:hAnsi="宋体" w:eastAsia="楷体_GB2312" w:cs="楷体_GB2312"/>
          <w:b w:val="0"/>
          <w:bCs/>
          <w:snapToGrid/>
          <w:sz w:val="32"/>
          <w:szCs w:val="32"/>
        </w:rPr>
        <w:t>（二）竞赛能力要求</w:t>
      </w:r>
    </w:p>
    <w:p w14:paraId="7513D827">
      <w:pPr>
        <w:spacing w:line="560" w:lineRule="exact"/>
        <w:ind w:firstLine="660" w:firstLineChars="200"/>
        <w:jc w:val="both"/>
        <w:rPr>
          <w:rFonts w:ascii="仿宋" w:hAnsi="仿宋" w:eastAsia="仿宋" w:cs="仿宋"/>
          <w:spacing w:val="5"/>
          <w:sz w:val="32"/>
          <w:szCs w:val="32"/>
          <w:shd w:val="clear" w:color="FFFFFF" w:fill="D9D9D9"/>
        </w:rPr>
      </w:pPr>
      <w:r>
        <w:rPr>
          <w:rFonts w:hint="eastAsia" w:ascii="仿宋" w:hAnsi="仿宋" w:eastAsia="仿宋" w:cs="仿宋"/>
          <w:spacing w:val="5"/>
          <w:sz w:val="32"/>
          <w:szCs w:val="32"/>
        </w:rPr>
        <w:t>世界技能大赛技术说明文件规定了项目技能和职业最高国际水平的知识和能力要求，反映了对相关工作角色和职业理解的国际共识，详见表-1。在技能大赛中，有关项目技能的知识和理解将主要通过选手的技能表现予以考核</w:t>
      </w:r>
      <w:r>
        <w:rPr>
          <w:rFonts w:hint="eastAsia" w:ascii="仿宋" w:hAnsi="仿宋" w:eastAsia="仿宋" w:cs="仿宋"/>
          <w:spacing w:val="5"/>
          <w:sz w:val="32"/>
          <w:szCs w:val="32"/>
          <w:shd w:val="clear" w:color="auto" w:fill="auto"/>
        </w:rPr>
        <w:t>。</w:t>
      </w:r>
    </w:p>
    <w:p w14:paraId="4A646953">
      <w:pPr>
        <w:spacing w:line="560" w:lineRule="exact"/>
        <w:ind w:firstLine="660" w:firstLineChars="200"/>
        <w:jc w:val="center"/>
        <w:rPr>
          <w:rFonts w:hint="eastAsia" w:ascii="仿宋" w:hAnsi="仿宋" w:eastAsia="仿宋" w:cs="仿宋"/>
          <w:spacing w:val="5"/>
          <w:sz w:val="32"/>
          <w:szCs w:val="32"/>
        </w:rPr>
      </w:pPr>
    </w:p>
    <w:p w14:paraId="41FEBE0D">
      <w:pPr>
        <w:spacing w:line="560" w:lineRule="exact"/>
        <w:ind w:firstLine="660" w:firstLineChars="200"/>
        <w:jc w:val="center"/>
        <w:rPr>
          <w:rFonts w:hint="eastAsia" w:ascii="仿宋" w:hAnsi="仿宋" w:eastAsia="仿宋" w:cs="仿宋"/>
          <w:spacing w:val="5"/>
          <w:sz w:val="32"/>
          <w:szCs w:val="32"/>
        </w:rPr>
      </w:pPr>
    </w:p>
    <w:p w14:paraId="60EC4B92">
      <w:pPr>
        <w:pStyle w:val="2"/>
        <w:rPr>
          <w:rFonts w:hint="eastAsia"/>
        </w:rPr>
      </w:pPr>
    </w:p>
    <w:p w14:paraId="25D1ADFF">
      <w:pPr>
        <w:spacing w:line="560" w:lineRule="exact"/>
        <w:ind w:firstLine="2640" w:firstLineChars="800"/>
        <w:jc w:val="both"/>
        <w:rPr>
          <w:rFonts w:ascii="仿宋" w:hAnsi="仿宋" w:eastAsia="仿宋" w:cs="仿宋"/>
          <w:spacing w:val="5"/>
          <w:sz w:val="32"/>
          <w:szCs w:val="32"/>
        </w:rPr>
      </w:pPr>
      <w:r>
        <w:rPr>
          <w:rFonts w:hint="eastAsia" w:ascii="仿宋" w:hAnsi="仿宋" w:eastAsia="仿宋" w:cs="仿宋"/>
          <w:spacing w:val="5"/>
          <w:sz w:val="32"/>
          <w:szCs w:val="32"/>
        </w:rPr>
        <w:t>表-1 竞赛能力要求</w:t>
      </w:r>
    </w:p>
    <w:tbl>
      <w:tblPr>
        <w:tblStyle w:val="12"/>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42"/>
        <w:gridCol w:w="4350"/>
        <w:gridCol w:w="2234"/>
      </w:tblGrid>
      <w:tr w14:paraId="2552E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6292" w:type="dxa"/>
            <w:gridSpan w:val="2"/>
            <w:shd w:val="clear" w:color="auto" w:fill="auto"/>
          </w:tcPr>
          <w:p w14:paraId="302F0113">
            <w:pPr>
              <w:spacing w:before="68" w:line="288" w:lineRule="auto"/>
              <w:ind w:left="124" w:right="103"/>
              <w:jc w:val="center"/>
              <w:rPr>
                <w:rFonts w:ascii="微软雅黑" w:hAnsi="微软雅黑" w:eastAsia="微软雅黑" w:cs="微软雅黑"/>
                <w:sz w:val="28"/>
                <w:szCs w:val="28"/>
              </w:rPr>
            </w:pPr>
            <w:r>
              <w:rPr>
                <w:rFonts w:hint="eastAsia" w:ascii="宋体" w:hAnsi="宋体" w:eastAsia="宋体" w:cs="宋体"/>
                <w:b/>
                <w:bCs/>
                <w:spacing w:val="13"/>
                <w:sz w:val="24"/>
                <w:szCs w:val="24"/>
              </w:rPr>
              <w:t>相关要求</w:t>
            </w:r>
          </w:p>
        </w:tc>
        <w:tc>
          <w:tcPr>
            <w:tcW w:w="2234" w:type="dxa"/>
            <w:shd w:val="clear" w:color="auto" w:fill="auto"/>
          </w:tcPr>
          <w:p w14:paraId="0B5D8A71">
            <w:pPr>
              <w:spacing w:before="68" w:line="288" w:lineRule="auto"/>
              <w:ind w:left="124" w:right="103"/>
              <w:jc w:val="center"/>
              <w:rPr>
                <w:rFonts w:ascii="微软雅黑" w:hAnsi="微软雅黑" w:eastAsia="微软雅黑" w:cs="微软雅黑"/>
                <w:sz w:val="28"/>
                <w:szCs w:val="28"/>
              </w:rPr>
            </w:pPr>
            <w:r>
              <w:rPr>
                <w:rFonts w:hint="eastAsia" w:ascii="宋体" w:hAnsi="宋体" w:eastAsia="宋体" w:cs="宋体"/>
                <w:b/>
                <w:bCs/>
                <w:spacing w:val="13"/>
                <w:sz w:val="24"/>
                <w:szCs w:val="24"/>
              </w:rPr>
              <w:t>权重比例(100%)</w:t>
            </w:r>
          </w:p>
        </w:tc>
      </w:tr>
      <w:tr w14:paraId="33659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8526" w:type="dxa"/>
            <w:gridSpan w:val="3"/>
            <w:shd w:val="clear" w:color="auto" w:fill="auto"/>
          </w:tcPr>
          <w:p w14:paraId="76928B49">
            <w:pPr>
              <w:spacing w:before="68" w:line="288" w:lineRule="auto"/>
              <w:ind w:left="124" w:right="103"/>
              <w:jc w:val="center"/>
              <w:rPr>
                <w:rFonts w:hint="eastAsia" w:ascii="宋体" w:hAnsi="宋体" w:eastAsia="宋体" w:cs="宋体"/>
                <w:b/>
                <w:bCs/>
                <w:spacing w:val="13"/>
                <w:sz w:val="24"/>
                <w:szCs w:val="24"/>
                <w:lang w:val="en-US" w:eastAsia="zh-CN"/>
              </w:rPr>
            </w:pPr>
            <w:r>
              <w:rPr>
                <w:rFonts w:hint="eastAsia" w:ascii="仿宋" w:hAnsi="仿宋" w:eastAsia="仿宋" w:cs="仿宋"/>
                <w:b/>
                <w:bCs/>
                <w:spacing w:val="7"/>
                <w:sz w:val="24"/>
                <w:szCs w:val="24"/>
                <w:lang w:val="en-US" w:eastAsia="zh-CN"/>
              </w:rPr>
              <w:t>预赛</w:t>
            </w:r>
          </w:p>
        </w:tc>
      </w:tr>
      <w:tr w14:paraId="451B4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942" w:type="dxa"/>
            <w:shd w:val="clear" w:color="auto" w:fill="auto"/>
          </w:tcPr>
          <w:p w14:paraId="28D9B4F7">
            <w:pPr>
              <w:spacing w:before="158" w:line="187"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w:t>
            </w:r>
          </w:p>
        </w:tc>
        <w:tc>
          <w:tcPr>
            <w:tcW w:w="4350" w:type="dxa"/>
            <w:shd w:val="clear" w:color="auto" w:fill="auto"/>
          </w:tcPr>
          <w:p w14:paraId="1772AD19">
            <w:pPr>
              <w:spacing w:before="118" w:line="228" w:lineRule="auto"/>
              <w:ind w:left="126"/>
              <w:jc w:val="center"/>
              <w:rPr>
                <w:rFonts w:ascii="仿宋" w:hAnsi="仿宋" w:eastAsia="仿宋" w:cs="仿宋"/>
                <w:b/>
                <w:bCs/>
                <w:spacing w:val="11"/>
                <w:sz w:val="24"/>
                <w:szCs w:val="24"/>
              </w:rPr>
            </w:pPr>
            <w:r>
              <w:rPr>
                <w:rFonts w:hint="eastAsia" w:ascii="仿宋" w:hAnsi="仿宋" w:eastAsia="仿宋" w:cs="仿宋"/>
                <w:b/>
                <w:bCs/>
                <w:spacing w:val="7"/>
                <w:sz w:val="24"/>
                <w:szCs w:val="24"/>
              </w:rPr>
              <w:t>比赛考核模块</w:t>
            </w:r>
          </w:p>
        </w:tc>
        <w:tc>
          <w:tcPr>
            <w:tcW w:w="2234" w:type="dxa"/>
            <w:shd w:val="clear" w:color="auto" w:fill="auto"/>
          </w:tcPr>
          <w:p w14:paraId="078F28DE">
            <w:pPr>
              <w:spacing w:before="159" w:line="186" w:lineRule="auto"/>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100</w:t>
            </w:r>
          </w:p>
        </w:tc>
      </w:tr>
      <w:tr w14:paraId="42B16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942" w:type="dxa"/>
            <w:shd w:val="clear" w:color="auto" w:fill="auto"/>
          </w:tcPr>
          <w:p w14:paraId="7D9F16E8">
            <w:pPr>
              <w:spacing w:before="158" w:line="187" w:lineRule="auto"/>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发动机线路故障检测</w:t>
            </w:r>
          </w:p>
        </w:tc>
        <w:tc>
          <w:tcPr>
            <w:tcW w:w="4350" w:type="dxa"/>
            <w:shd w:val="clear" w:color="auto" w:fill="auto"/>
          </w:tcPr>
          <w:p w14:paraId="103166CF">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起动系统；</w:t>
            </w:r>
          </w:p>
          <w:p w14:paraId="6EDFB58B">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电控燃油喷射系统；</w:t>
            </w:r>
          </w:p>
          <w:p w14:paraId="667B6975">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电控点火系统；</w:t>
            </w:r>
          </w:p>
          <w:p w14:paraId="456E9D33">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怠速控制系统；</w:t>
            </w:r>
          </w:p>
          <w:p w14:paraId="7CA0ED17">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CAN-BUS 及故障自诊断系统等；</w:t>
            </w:r>
          </w:p>
          <w:p w14:paraId="080E8219">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textAlignment w:val="baseline"/>
              <w:rPr>
                <w:rFonts w:hint="eastAsia"/>
              </w:rPr>
            </w:pPr>
          </w:p>
        </w:tc>
        <w:tc>
          <w:tcPr>
            <w:tcW w:w="2234" w:type="dxa"/>
            <w:shd w:val="clear" w:color="auto" w:fill="auto"/>
          </w:tcPr>
          <w:p w14:paraId="025BFFD4">
            <w:pPr>
              <w:spacing w:before="159" w:line="186" w:lineRule="auto"/>
              <w:jc w:val="center"/>
              <w:rPr>
                <w:rFonts w:hint="eastAsia" w:ascii="仿宋" w:hAnsi="仿宋" w:eastAsia="仿宋" w:cs="仿宋"/>
                <w:b/>
                <w:bCs/>
                <w:sz w:val="24"/>
                <w:szCs w:val="24"/>
                <w:lang w:val="en-US" w:eastAsia="zh-CN"/>
              </w:rPr>
            </w:pPr>
          </w:p>
        </w:tc>
      </w:tr>
      <w:tr w14:paraId="1258A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8526" w:type="dxa"/>
            <w:gridSpan w:val="3"/>
            <w:shd w:val="clear" w:color="auto" w:fill="auto"/>
          </w:tcPr>
          <w:p w14:paraId="1C001730">
            <w:pPr>
              <w:spacing w:before="159" w:line="186" w:lineRule="auto"/>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决赛</w:t>
            </w:r>
          </w:p>
        </w:tc>
      </w:tr>
      <w:tr w14:paraId="0A2A6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942" w:type="dxa"/>
            <w:shd w:val="clear" w:color="auto" w:fill="auto"/>
          </w:tcPr>
          <w:p w14:paraId="1D9E7E83">
            <w:pPr>
              <w:spacing w:before="158" w:line="187" w:lineRule="auto"/>
              <w:jc w:val="center"/>
              <w:rPr>
                <w:rFonts w:ascii="仿宋" w:hAnsi="仿宋" w:eastAsia="仿宋" w:cs="仿宋"/>
                <w:b/>
                <w:bCs/>
                <w:sz w:val="24"/>
                <w:szCs w:val="24"/>
              </w:rPr>
            </w:pPr>
            <w:r>
              <w:rPr>
                <w:rFonts w:ascii="仿宋" w:hAnsi="仿宋" w:eastAsia="仿宋" w:cs="仿宋"/>
                <w:b/>
                <w:bCs/>
                <w:sz w:val="24"/>
                <w:szCs w:val="24"/>
              </w:rPr>
              <w:t>1</w:t>
            </w:r>
          </w:p>
        </w:tc>
        <w:tc>
          <w:tcPr>
            <w:tcW w:w="4350" w:type="dxa"/>
            <w:shd w:val="clear" w:color="auto" w:fill="auto"/>
          </w:tcPr>
          <w:p w14:paraId="2CC1B1BF">
            <w:pPr>
              <w:spacing w:before="118" w:line="228" w:lineRule="auto"/>
              <w:ind w:left="126"/>
              <w:jc w:val="center"/>
              <w:rPr>
                <w:rFonts w:ascii="仿宋" w:hAnsi="仿宋" w:eastAsia="仿宋" w:cs="仿宋"/>
                <w:b/>
                <w:bCs/>
                <w:sz w:val="24"/>
                <w:szCs w:val="24"/>
              </w:rPr>
            </w:pPr>
            <w:r>
              <w:rPr>
                <w:rFonts w:ascii="仿宋" w:hAnsi="仿宋" w:eastAsia="仿宋" w:cs="仿宋"/>
                <w:b/>
                <w:bCs/>
                <w:spacing w:val="11"/>
                <w:sz w:val="24"/>
                <w:szCs w:val="24"/>
              </w:rPr>
              <w:t>工</w:t>
            </w:r>
            <w:r>
              <w:rPr>
                <w:rFonts w:ascii="仿宋" w:hAnsi="仿宋" w:eastAsia="仿宋" w:cs="仿宋"/>
                <w:b/>
                <w:bCs/>
                <w:spacing w:val="7"/>
                <w:sz w:val="24"/>
                <w:szCs w:val="24"/>
              </w:rPr>
              <w:t>作组织和管理</w:t>
            </w:r>
          </w:p>
        </w:tc>
        <w:tc>
          <w:tcPr>
            <w:tcW w:w="2234" w:type="dxa"/>
            <w:shd w:val="clear" w:color="auto" w:fill="auto"/>
          </w:tcPr>
          <w:p w14:paraId="5F78B6FF">
            <w:pPr>
              <w:spacing w:before="159" w:line="186" w:lineRule="auto"/>
              <w:jc w:val="center"/>
              <w:rPr>
                <w:rFonts w:hint="eastAsia" w:ascii="仿宋" w:hAnsi="仿宋" w:eastAsia="仿宋" w:cs="仿宋"/>
                <w:sz w:val="32"/>
                <w:szCs w:val="32"/>
                <w:lang w:eastAsia="zh-CN"/>
              </w:rPr>
            </w:pPr>
            <w:r>
              <w:rPr>
                <w:rFonts w:ascii="仿宋" w:hAnsi="仿宋" w:eastAsia="仿宋" w:cs="仿宋"/>
                <w:b/>
                <w:bCs/>
                <w:sz w:val="24"/>
                <w:szCs w:val="24"/>
              </w:rPr>
              <w:t>1</w:t>
            </w:r>
            <w:r>
              <w:rPr>
                <w:rFonts w:hint="eastAsia" w:ascii="仿宋" w:hAnsi="仿宋" w:eastAsia="仿宋" w:cs="仿宋"/>
                <w:b/>
                <w:bCs/>
                <w:sz w:val="24"/>
                <w:szCs w:val="24"/>
                <w:lang w:val="en-US" w:eastAsia="zh-CN"/>
              </w:rPr>
              <w:t>5</w:t>
            </w:r>
          </w:p>
        </w:tc>
      </w:tr>
      <w:tr w14:paraId="400F2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4" w:hRule="atLeast"/>
        </w:trPr>
        <w:tc>
          <w:tcPr>
            <w:tcW w:w="1942" w:type="dxa"/>
          </w:tcPr>
          <w:p w14:paraId="3B2704C1">
            <w:pPr>
              <w:spacing w:before="68" w:line="288" w:lineRule="auto"/>
              <w:ind w:left="124" w:right="103"/>
              <w:jc w:val="center"/>
              <w:rPr>
                <w:rFonts w:ascii="仿宋" w:hAnsi="仿宋" w:eastAsia="仿宋"/>
                <w:sz w:val="32"/>
                <w:szCs w:val="32"/>
              </w:rPr>
            </w:pPr>
            <w:r>
              <w:rPr>
                <w:rFonts w:hint="eastAsia" w:ascii="宋体" w:hAnsi="宋体" w:eastAsia="宋体" w:cs="宋体"/>
                <w:spacing w:val="13"/>
                <w:sz w:val="24"/>
                <w:szCs w:val="24"/>
              </w:rPr>
              <w:t>基本知识</w:t>
            </w:r>
          </w:p>
        </w:tc>
        <w:tc>
          <w:tcPr>
            <w:tcW w:w="4350" w:type="dxa"/>
          </w:tcPr>
          <w:p w14:paraId="074BC165">
            <w:pPr>
              <w:widowControl/>
              <w:kinsoku/>
              <w:autoSpaceDE w:val="0"/>
              <w:autoSpaceDN/>
              <w:adjustRightInd/>
              <w:snapToGrid w:val="0"/>
              <w:jc w:val="both"/>
              <w:textAlignment w:val="auto"/>
              <w:rPr>
                <w:rFonts w:hint="eastAsia" w:ascii="宋体" w:hAnsi="宋体" w:eastAsia="宋体" w:cs="宋体"/>
                <w:snapToGrid/>
                <w:color w:val="000000"/>
                <w:kern w:val="0"/>
                <w:sz w:val="24"/>
                <w:szCs w:val="24"/>
                <w:lang w:bidi="ar"/>
              </w:rPr>
            </w:pPr>
            <w:r>
              <w:rPr>
                <w:rFonts w:hint="eastAsia" w:ascii="宋体" w:hAnsi="宋体" w:eastAsia="宋体" w:cs="宋体"/>
                <w:snapToGrid/>
                <w:color w:val="000000"/>
                <w:kern w:val="0"/>
                <w:sz w:val="24"/>
                <w:szCs w:val="24"/>
                <w:lang w:bidi="ar"/>
              </w:rPr>
              <w:t>选手需要知道和理解：</w:t>
            </w:r>
          </w:p>
          <w:p w14:paraId="2460E34E">
            <w:pPr>
              <w:widowControl/>
              <w:kinsoku/>
              <w:autoSpaceDE w:val="0"/>
              <w:autoSpaceDN/>
              <w:adjustRightInd/>
              <w:snapToGrid w:val="0"/>
              <w:jc w:val="both"/>
              <w:textAlignment w:val="auto"/>
              <w:rPr>
                <w:rFonts w:hint="eastAsia" w:ascii="宋体" w:hAnsi="宋体" w:eastAsia="宋体" w:cs="宋体"/>
                <w:snapToGrid/>
                <w:color w:val="000000"/>
                <w:kern w:val="0"/>
                <w:sz w:val="24"/>
                <w:szCs w:val="24"/>
                <w:lang w:bidi="ar"/>
              </w:rPr>
            </w:pPr>
            <w:r>
              <w:rPr>
                <w:rFonts w:hint="eastAsia" w:ascii="宋体" w:hAnsi="宋体" w:eastAsia="宋体" w:cs="宋体"/>
                <w:snapToGrid/>
                <w:color w:val="000000"/>
                <w:kern w:val="0"/>
                <w:sz w:val="24"/>
                <w:szCs w:val="24"/>
                <w:lang w:bidi="ar"/>
              </w:rPr>
              <w:drawing>
                <wp:inline distT="0" distB="0" distL="0" distR="0">
                  <wp:extent cx="87630" cy="16827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cstate="print"/>
                          <a:stretch>
                            <a:fillRect/>
                          </a:stretch>
                        </pic:blipFill>
                        <pic:spPr>
                          <a:xfrm>
                            <a:off x="0" y="0"/>
                            <a:ext cx="88239" cy="168859"/>
                          </a:xfrm>
                          <a:prstGeom prst="rect">
                            <a:avLst/>
                          </a:prstGeom>
                        </pic:spPr>
                      </pic:pic>
                    </a:graphicData>
                  </a:graphic>
                </wp:inline>
              </w:drawing>
            </w:r>
            <w:r>
              <w:rPr>
                <w:rFonts w:hint="eastAsia" w:ascii="宋体" w:hAnsi="宋体" w:eastAsia="宋体" w:cs="宋体"/>
                <w:snapToGrid/>
                <w:color w:val="000000"/>
                <w:kern w:val="0"/>
                <w:sz w:val="24"/>
                <w:szCs w:val="24"/>
                <w:lang w:bidi="ar"/>
              </w:rPr>
              <w:t xml:space="preserve"> 所有设备的功能、使用、保养以及安全事项</w:t>
            </w:r>
          </w:p>
          <w:p w14:paraId="4DD6812F">
            <w:pPr>
              <w:widowControl/>
              <w:kinsoku/>
              <w:autoSpaceDE w:val="0"/>
              <w:autoSpaceDN/>
              <w:adjustRightInd/>
              <w:snapToGrid w:val="0"/>
              <w:jc w:val="both"/>
              <w:textAlignment w:val="auto"/>
              <w:rPr>
                <w:rFonts w:hint="eastAsia" w:ascii="宋体" w:hAnsi="宋体" w:eastAsia="宋体" w:cs="宋体"/>
                <w:snapToGrid/>
                <w:color w:val="000000"/>
                <w:kern w:val="0"/>
                <w:sz w:val="24"/>
                <w:szCs w:val="24"/>
                <w:lang w:bidi="ar"/>
              </w:rPr>
            </w:pPr>
            <w:r>
              <w:rPr>
                <w:rFonts w:hint="eastAsia" w:ascii="宋体" w:hAnsi="宋体" w:eastAsia="宋体" w:cs="宋体"/>
                <w:snapToGrid/>
                <w:color w:val="000000"/>
                <w:kern w:val="0"/>
                <w:sz w:val="24"/>
                <w:szCs w:val="24"/>
                <w:lang w:bidi="ar"/>
              </w:rPr>
              <w:drawing>
                <wp:inline distT="0" distB="0" distL="0" distR="0">
                  <wp:extent cx="87630" cy="168275"/>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6" cstate="print"/>
                          <a:stretch>
                            <a:fillRect/>
                          </a:stretch>
                        </pic:blipFill>
                        <pic:spPr>
                          <a:xfrm>
                            <a:off x="0" y="0"/>
                            <a:ext cx="88239" cy="168859"/>
                          </a:xfrm>
                          <a:prstGeom prst="rect">
                            <a:avLst/>
                          </a:prstGeom>
                        </pic:spPr>
                      </pic:pic>
                    </a:graphicData>
                  </a:graphic>
                </wp:inline>
              </w:drawing>
            </w:r>
            <w:r>
              <w:rPr>
                <w:rFonts w:hint="eastAsia" w:ascii="宋体" w:hAnsi="宋体" w:eastAsia="宋体" w:cs="宋体"/>
                <w:snapToGrid/>
                <w:color w:val="000000"/>
                <w:kern w:val="0"/>
                <w:sz w:val="24"/>
                <w:szCs w:val="24"/>
                <w:lang w:bidi="ar"/>
              </w:rPr>
              <w:t xml:space="preserve"> 所用材料和化学品的用途、使用、保管以及潜在风险</w:t>
            </w:r>
          </w:p>
          <w:p w14:paraId="6AC5CA0A">
            <w:pPr>
              <w:widowControl/>
              <w:kinsoku/>
              <w:autoSpaceDE w:val="0"/>
              <w:autoSpaceDN/>
              <w:adjustRightInd/>
              <w:snapToGrid w:val="0"/>
              <w:jc w:val="both"/>
              <w:textAlignment w:val="auto"/>
              <w:rPr>
                <w:rFonts w:hint="eastAsia" w:ascii="宋体" w:hAnsi="宋体" w:eastAsia="宋体" w:cs="宋体"/>
                <w:snapToGrid/>
                <w:color w:val="000000"/>
                <w:kern w:val="0"/>
                <w:sz w:val="24"/>
                <w:szCs w:val="24"/>
                <w:lang w:bidi="ar"/>
              </w:rPr>
            </w:pPr>
            <w:r>
              <w:rPr>
                <w:rFonts w:hint="eastAsia" w:ascii="宋体" w:hAnsi="宋体" w:eastAsia="宋体" w:cs="宋体"/>
                <w:snapToGrid/>
                <w:color w:val="000000"/>
                <w:kern w:val="0"/>
                <w:sz w:val="24"/>
                <w:szCs w:val="24"/>
                <w:lang w:bidi="ar"/>
              </w:rPr>
              <w:drawing>
                <wp:inline distT="0" distB="0" distL="0" distR="0">
                  <wp:extent cx="87630" cy="16827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6" cstate="print"/>
                          <a:stretch>
                            <a:fillRect/>
                          </a:stretch>
                        </pic:blipFill>
                        <pic:spPr>
                          <a:xfrm>
                            <a:off x="0" y="0"/>
                            <a:ext cx="88239" cy="168859"/>
                          </a:xfrm>
                          <a:prstGeom prst="rect">
                            <a:avLst/>
                          </a:prstGeom>
                        </pic:spPr>
                      </pic:pic>
                    </a:graphicData>
                  </a:graphic>
                </wp:inline>
              </w:drawing>
            </w:r>
            <w:r>
              <w:rPr>
                <w:rFonts w:hint="eastAsia" w:ascii="宋体" w:hAnsi="宋体" w:eastAsia="宋体" w:cs="宋体"/>
                <w:snapToGrid/>
                <w:color w:val="000000"/>
                <w:kern w:val="0"/>
                <w:sz w:val="24"/>
                <w:szCs w:val="24"/>
                <w:lang w:bidi="ar"/>
              </w:rPr>
              <w:t xml:space="preserve"> 相关操作的困难和风险，及其产生的原因和预防措施</w:t>
            </w:r>
          </w:p>
          <w:p w14:paraId="09D5D13B">
            <w:pPr>
              <w:widowControl/>
              <w:kinsoku/>
              <w:autoSpaceDE w:val="0"/>
              <w:autoSpaceDN/>
              <w:adjustRightInd/>
              <w:snapToGrid w:val="0"/>
              <w:jc w:val="both"/>
              <w:textAlignment w:val="auto"/>
              <w:rPr>
                <w:rFonts w:hint="eastAsia" w:ascii="宋体" w:hAnsi="宋体" w:eastAsia="宋体" w:cs="宋体"/>
                <w:snapToGrid/>
                <w:color w:val="000000"/>
                <w:kern w:val="0"/>
                <w:sz w:val="24"/>
                <w:szCs w:val="24"/>
                <w:lang w:bidi="ar"/>
              </w:rPr>
            </w:pPr>
            <w:r>
              <w:rPr>
                <w:rFonts w:hint="eastAsia" w:ascii="宋体" w:hAnsi="宋体" w:eastAsia="宋体" w:cs="宋体"/>
                <w:snapToGrid/>
                <w:color w:val="000000"/>
                <w:kern w:val="0"/>
                <w:sz w:val="24"/>
                <w:szCs w:val="24"/>
                <w:lang w:bidi="ar"/>
              </w:rPr>
              <w:drawing>
                <wp:inline distT="0" distB="0" distL="0" distR="0">
                  <wp:extent cx="87630" cy="168275"/>
                  <wp:effectExtent l="0" t="0" r="0" b="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6" cstate="print"/>
                          <a:stretch>
                            <a:fillRect/>
                          </a:stretch>
                        </pic:blipFill>
                        <pic:spPr>
                          <a:xfrm>
                            <a:off x="0" y="0"/>
                            <a:ext cx="88239" cy="168859"/>
                          </a:xfrm>
                          <a:prstGeom prst="rect">
                            <a:avLst/>
                          </a:prstGeom>
                        </pic:spPr>
                      </pic:pic>
                    </a:graphicData>
                  </a:graphic>
                </wp:inline>
              </w:drawing>
            </w:r>
            <w:r>
              <w:rPr>
                <w:rFonts w:hint="eastAsia" w:ascii="宋体" w:hAnsi="宋体" w:eastAsia="宋体" w:cs="宋体"/>
                <w:snapToGrid/>
                <w:color w:val="000000"/>
                <w:kern w:val="0"/>
                <w:sz w:val="24"/>
                <w:szCs w:val="24"/>
                <w:lang w:bidi="ar"/>
              </w:rPr>
              <w:t xml:space="preserve"> 任何时间都应遵守的健康和安全标准</w:t>
            </w:r>
          </w:p>
          <w:p w14:paraId="36AAAF1E">
            <w:pPr>
              <w:widowControl/>
              <w:kinsoku/>
              <w:autoSpaceDE w:val="0"/>
              <w:autoSpaceDN/>
              <w:adjustRightInd/>
              <w:snapToGrid w:val="0"/>
              <w:jc w:val="both"/>
              <w:textAlignment w:val="auto"/>
              <w:rPr>
                <w:rFonts w:ascii="仿宋" w:hAnsi="仿宋" w:eastAsia="仿宋" w:cs="仿宋"/>
                <w:sz w:val="32"/>
                <w:szCs w:val="32"/>
              </w:rPr>
            </w:pPr>
            <w:r>
              <w:rPr>
                <w:rFonts w:hint="eastAsia" w:ascii="宋体" w:hAnsi="宋体" w:eastAsia="宋体" w:cs="宋体"/>
                <w:snapToGrid/>
                <w:color w:val="000000"/>
                <w:kern w:val="0"/>
                <w:sz w:val="24"/>
                <w:szCs w:val="24"/>
                <w:lang w:bidi="ar"/>
              </w:rPr>
              <w:drawing>
                <wp:inline distT="0" distB="0" distL="0" distR="0">
                  <wp:extent cx="87630" cy="16827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6" cstate="print"/>
                          <a:stretch>
                            <a:fillRect/>
                          </a:stretch>
                        </pic:blipFill>
                        <pic:spPr>
                          <a:xfrm>
                            <a:off x="0" y="0"/>
                            <a:ext cx="88239" cy="168859"/>
                          </a:xfrm>
                          <a:prstGeom prst="rect">
                            <a:avLst/>
                          </a:prstGeom>
                        </pic:spPr>
                      </pic:pic>
                    </a:graphicData>
                  </a:graphic>
                </wp:inline>
              </w:drawing>
            </w:r>
            <w:r>
              <w:rPr>
                <w:rFonts w:hint="eastAsia" w:ascii="宋体" w:hAnsi="宋体" w:eastAsia="宋体" w:cs="宋体"/>
                <w:snapToGrid/>
                <w:color w:val="000000"/>
                <w:kern w:val="0"/>
                <w:sz w:val="24"/>
                <w:szCs w:val="24"/>
                <w:lang w:bidi="ar"/>
              </w:rPr>
              <w:t xml:space="preserve"> 环保和安全准则，及其工作环境整洁的保持</w:t>
            </w:r>
          </w:p>
        </w:tc>
        <w:tc>
          <w:tcPr>
            <w:tcW w:w="2234" w:type="dxa"/>
          </w:tcPr>
          <w:p w14:paraId="530C351A">
            <w:pPr>
              <w:rPr>
                <w:rFonts w:ascii="仿宋" w:hAnsi="仿宋" w:eastAsia="仿宋"/>
                <w:sz w:val="32"/>
                <w:szCs w:val="32"/>
              </w:rPr>
            </w:pPr>
          </w:p>
        </w:tc>
      </w:tr>
      <w:tr w14:paraId="17BDF5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1" w:hRule="atLeast"/>
        </w:trPr>
        <w:tc>
          <w:tcPr>
            <w:tcW w:w="1942" w:type="dxa"/>
          </w:tcPr>
          <w:p w14:paraId="501747F9">
            <w:pPr>
              <w:spacing w:before="60" w:line="231" w:lineRule="auto"/>
              <w:ind w:left="123"/>
              <w:jc w:val="center"/>
              <w:rPr>
                <w:rFonts w:ascii="仿宋" w:hAnsi="仿宋" w:eastAsia="仿宋"/>
                <w:sz w:val="32"/>
                <w:szCs w:val="32"/>
              </w:rPr>
            </w:pPr>
            <w:r>
              <w:rPr>
                <w:rFonts w:hint="eastAsia" w:ascii="宋体" w:hAnsi="宋体" w:eastAsia="宋体" w:cs="宋体"/>
                <w:spacing w:val="13"/>
                <w:sz w:val="24"/>
                <w:szCs w:val="24"/>
              </w:rPr>
              <w:t>工作能力</w:t>
            </w:r>
          </w:p>
        </w:tc>
        <w:tc>
          <w:tcPr>
            <w:tcW w:w="4350" w:type="dxa"/>
          </w:tcPr>
          <w:p w14:paraId="118DF2BC">
            <w:pPr>
              <w:widowControl/>
              <w:kinsoku/>
              <w:autoSpaceDE w:val="0"/>
              <w:autoSpaceDN/>
              <w:adjustRightInd/>
              <w:snapToGrid w:val="0"/>
              <w:jc w:val="both"/>
              <w:textAlignment w:val="auto"/>
              <w:rPr>
                <w:rFonts w:hint="eastAsia" w:ascii="宋体" w:hAnsi="宋体" w:eastAsia="宋体" w:cs="宋体"/>
                <w:snapToGrid/>
                <w:color w:val="000000"/>
                <w:kern w:val="0"/>
                <w:sz w:val="24"/>
                <w:szCs w:val="24"/>
                <w:lang w:bidi="ar"/>
              </w:rPr>
            </w:pPr>
            <w:r>
              <w:rPr>
                <w:rFonts w:hint="eastAsia" w:ascii="宋体" w:hAnsi="宋体" w:eastAsia="宋体" w:cs="宋体"/>
                <w:snapToGrid/>
                <w:color w:val="000000"/>
                <w:kern w:val="0"/>
                <w:sz w:val="24"/>
                <w:szCs w:val="24"/>
                <w:lang w:bidi="ar"/>
              </w:rPr>
              <w:t>选手应当能够：</w:t>
            </w:r>
          </w:p>
          <w:p w14:paraId="150B9B64">
            <w:pPr>
              <w:widowControl/>
              <w:kinsoku/>
              <w:autoSpaceDE w:val="0"/>
              <w:autoSpaceDN/>
              <w:adjustRightInd/>
              <w:snapToGrid w:val="0"/>
              <w:jc w:val="both"/>
              <w:textAlignment w:val="auto"/>
              <w:rPr>
                <w:rFonts w:hint="eastAsia" w:ascii="宋体" w:hAnsi="宋体" w:eastAsia="宋体" w:cs="宋体"/>
                <w:snapToGrid/>
                <w:color w:val="000000"/>
                <w:kern w:val="0"/>
                <w:sz w:val="24"/>
                <w:szCs w:val="24"/>
                <w:lang w:bidi="ar"/>
              </w:rPr>
            </w:pPr>
            <w:r>
              <w:rPr>
                <w:rFonts w:hint="eastAsia" w:ascii="宋体" w:hAnsi="宋体" w:eastAsia="宋体" w:cs="宋体"/>
                <w:snapToGrid/>
                <w:color w:val="000000"/>
                <w:kern w:val="0"/>
                <w:sz w:val="24"/>
                <w:szCs w:val="24"/>
                <w:lang w:bidi="ar"/>
              </w:rPr>
              <w:drawing>
                <wp:inline distT="0" distB="0" distL="0" distR="0">
                  <wp:extent cx="87630" cy="168275"/>
                  <wp:effectExtent l="0" t="0" r="7620" b="0"/>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6" cstate="print"/>
                          <a:stretch>
                            <a:fillRect/>
                          </a:stretch>
                        </pic:blipFill>
                        <pic:spPr>
                          <a:xfrm>
                            <a:off x="0" y="0"/>
                            <a:ext cx="88239" cy="168859"/>
                          </a:xfrm>
                          <a:prstGeom prst="rect">
                            <a:avLst/>
                          </a:prstGeom>
                        </pic:spPr>
                      </pic:pic>
                    </a:graphicData>
                  </a:graphic>
                </wp:inline>
              </w:drawing>
            </w:r>
            <w:r>
              <w:rPr>
                <w:rFonts w:hint="eastAsia" w:ascii="宋体" w:hAnsi="宋体" w:eastAsia="宋体" w:cs="宋体"/>
                <w:snapToGrid/>
                <w:color w:val="000000"/>
                <w:kern w:val="0"/>
                <w:sz w:val="24"/>
                <w:szCs w:val="24"/>
                <w:lang w:bidi="ar"/>
              </w:rPr>
              <w:t xml:space="preserve"> 准备并维护一个安全、整洁和高效的工作台 </w:t>
            </w:r>
          </w:p>
          <w:p w14:paraId="73632737">
            <w:pPr>
              <w:widowControl/>
              <w:kinsoku/>
              <w:autoSpaceDE w:val="0"/>
              <w:autoSpaceDN/>
              <w:adjustRightInd/>
              <w:snapToGrid w:val="0"/>
              <w:jc w:val="both"/>
              <w:textAlignment w:val="auto"/>
              <w:rPr>
                <w:rFonts w:hint="eastAsia" w:ascii="宋体" w:hAnsi="宋体" w:eastAsia="宋体" w:cs="宋体"/>
                <w:snapToGrid/>
                <w:color w:val="000000"/>
                <w:kern w:val="0"/>
                <w:sz w:val="24"/>
                <w:szCs w:val="24"/>
                <w:lang w:bidi="ar"/>
              </w:rPr>
            </w:pPr>
            <w:r>
              <w:rPr>
                <w:rFonts w:hint="eastAsia" w:ascii="宋体" w:hAnsi="宋体" w:eastAsia="宋体" w:cs="宋体"/>
                <w:snapToGrid/>
                <w:color w:val="000000"/>
                <w:kern w:val="0"/>
                <w:sz w:val="24"/>
                <w:szCs w:val="24"/>
                <w:lang w:bidi="ar"/>
              </w:rPr>
              <w:drawing>
                <wp:inline distT="0" distB="0" distL="0" distR="0">
                  <wp:extent cx="87630" cy="168275"/>
                  <wp:effectExtent l="0" t="0" r="762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6" cstate="print"/>
                          <a:stretch>
                            <a:fillRect/>
                          </a:stretch>
                        </pic:blipFill>
                        <pic:spPr>
                          <a:xfrm>
                            <a:off x="0" y="0"/>
                            <a:ext cx="88239" cy="168859"/>
                          </a:xfrm>
                          <a:prstGeom prst="rect">
                            <a:avLst/>
                          </a:prstGeom>
                        </pic:spPr>
                      </pic:pic>
                    </a:graphicData>
                  </a:graphic>
                </wp:inline>
              </w:drawing>
            </w:r>
            <w:r>
              <w:rPr>
                <w:rFonts w:hint="eastAsia" w:ascii="宋体" w:hAnsi="宋体" w:eastAsia="宋体" w:cs="宋体"/>
                <w:snapToGrid/>
                <w:color w:val="000000"/>
                <w:kern w:val="0"/>
                <w:sz w:val="24"/>
                <w:szCs w:val="24"/>
                <w:lang w:bidi="ar"/>
              </w:rPr>
              <w:t xml:space="preserve"> 准备好个人健康和安全相关的工作</w:t>
            </w:r>
          </w:p>
          <w:p w14:paraId="2E913657">
            <w:pPr>
              <w:widowControl/>
              <w:kinsoku/>
              <w:autoSpaceDE w:val="0"/>
              <w:autoSpaceDN/>
              <w:adjustRightInd/>
              <w:snapToGrid w:val="0"/>
              <w:jc w:val="both"/>
              <w:textAlignment w:val="auto"/>
              <w:rPr>
                <w:rFonts w:hint="eastAsia" w:ascii="宋体" w:hAnsi="宋体" w:eastAsia="宋体" w:cs="宋体"/>
                <w:snapToGrid/>
                <w:color w:val="000000"/>
                <w:kern w:val="0"/>
                <w:sz w:val="24"/>
                <w:szCs w:val="24"/>
                <w:lang w:bidi="ar"/>
              </w:rPr>
            </w:pPr>
            <w:r>
              <w:rPr>
                <w:rFonts w:hint="eastAsia" w:ascii="宋体" w:hAnsi="宋体" w:eastAsia="宋体" w:cs="宋体"/>
                <w:snapToGrid/>
                <w:color w:val="000000"/>
                <w:kern w:val="0"/>
                <w:sz w:val="24"/>
                <w:szCs w:val="24"/>
                <w:lang w:bidi="ar"/>
              </w:rPr>
              <w:drawing>
                <wp:inline distT="0" distB="0" distL="0" distR="0">
                  <wp:extent cx="87630" cy="168275"/>
                  <wp:effectExtent l="0" t="0" r="7620" b="0"/>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6" cstate="print"/>
                          <a:stretch>
                            <a:fillRect/>
                          </a:stretch>
                        </pic:blipFill>
                        <pic:spPr>
                          <a:xfrm>
                            <a:off x="0" y="0"/>
                            <a:ext cx="88239" cy="168859"/>
                          </a:xfrm>
                          <a:prstGeom prst="rect">
                            <a:avLst/>
                          </a:prstGeom>
                        </pic:spPr>
                      </pic:pic>
                    </a:graphicData>
                  </a:graphic>
                </wp:inline>
              </w:drawing>
            </w:r>
            <w:r>
              <w:rPr>
                <w:rFonts w:hint="eastAsia" w:ascii="宋体" w:hAnsi="宋体" w:eastAsia="宋体" w:cs="宋体"/>
                <w:snapToGrid/>
                <w:color w:val="000000"/>
                <w:kern w:val="0"/>
                <w:sz w:val="24"/>
                <w:szCs w:val="24"/>
                <w:lang w:bidi="ar"/>
              </w:rPr>
              <w:t xml:space="preserve"> 计划、准备并按时完成每一项任务</w:t>
            </w:r>
          </w:p>
          <w:p w14:paraId="1AC859E6">
            <w:pPr>
              <w:widowControl/>
              <w:kinsoku/>
              <w:autoSpaceDE w:val="0"/>
              <w:autoSpaceDN/>
              <w:adjustRightInd/>
              <w:snapToGrid w:val="0"/>
              <w:jc w:val="both"/>
              <w:textAlignment w:val="auto"/>
              <w:rPr>
                <w:rFonts w:ascii="仿宋" w:hAnsi="仿宋" w:eastAsia="仿宋" w:cs="仿宋"/>
                <w:spacing w:val="13"/>
                <w:sz w:val="32"/>
                <w:szCs w:val="32"/>
              </w:rPr>
            </w:pPr>
            <w:r>
              <w:rPr>
                <w:rFonts w:hint="eastAsia" w:ascii="宋体" w:hAnsi="宋体" w:eastAsia="宋体" w:cs="宋体"/>
                <w:snapToGrid/>
                <w:color w:val="000000"/>
                <w:kern w:val="0"/>
                <w:sz w:val="24"/>
                <w:szCs w:val="24"/>
                <w:lang w:bidi="ar"/>
              </w:rPr>
              <w:drawing>
                <wp:inline distT="0" distB="0" distL="0" distR="0">
                  <wp:extent cx="87630" cy="168275"/>
                  <wp:effectExtent l="0" t="0" r="762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7" cstate="print"/>
                          <a:stretch>
                            <a:fillRect/>
                          </a:stretch>
                        </pic:blipFill>
                        <pic:spPr>
                          <a:xfrm>
                            <a:off x="0" y="0"/>
                            <a:ext cx="88239" cy="168859"/>
                          </a:xfrm>
                          <a:prstGeom prst="rect">
                            <a:avLst/>
                          </a:prstGeom>
                        </pic:spPr>
                      </pic:pic>
                    </a:graphicData>
                  </a:graphic>
                </wp:inline>
              </w:drawing>
            </w:r>
            <w:r>
              <w:rPr>
                <w:rFonts w:hint="eastAsia" w:ascii="宋体" w:hAnsi="宋体" w:eastAsia="宋体" w:cs="宋体"/>
                <w:snapToGrid/>
                <w:color w:val="000000"/>
                <w:kern w:val="0"/>
                <w:sz w:val="24"/>
                <w:szCs w:val="24"/>
                <w:lang w:bidi="ar"/>
              </w:rPr>
              <w:t xml:space="preserve"> 将工作场地和车辆恢复到良好的状态和条件</w:t>
            </w:r>
          </w:p>
        </w:tc>
        <w:tc>
          <w:tcPr>
            <w:tcW w:w="2234" w:type="dxa"/>
          </w:tcPr>
          <w:p w14:paraId="60C183B6">
            <w:pPr>
              <w:rPr>
                <w:rFonts w:ascii="仿宋" w:hAnsi="仿宋" w:eastAsia="仿宋"/>
                <w:sz w:val="32"/>
                <w:szCs w:val="32"/>
              </w:rPr>
            </w:pPr>
          </w:p>
        </w:tc>
      </w:tr>
      <w:tr w14:paraId="467AF9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942" w:type="dxa"/>
            <w:shd w:val="clear" w:color="auto" w:fill="auto"/>
          </w:tcPr>
          <w:p w14:paraId="4DB013A3">
            <w:pPr>
              <w:spacing w:before="184" w:line="186" w:lineRule="auto"/>
              <w:jc w:val="center"/>
              <w:rPr>
                <w:rFonts w:ascii="仿宋" w:hAnsi="仿宋" w:eastAsia="仿宋" w:cs="仿宋"/>
                <w:sz w:val="32"/>
                <w:szCs w:val="32"/>
              </w:rPr>
            </w:pPr>
            <w:r>
              <w:rPr>
                <w:rFonts w:ascii="仿宋" w:hAnsi="仿宋" w:eastAsia="仿宋" w:cs="仿宋"/>
                <w:b/>
                <w:bCs/>
                <w:sz w:val="24"/>
                <w:szCs w:val="24"/>
              </w:rPr>
              <w:t>2</w:t>
            </w:r>
          </w:p>
        </w:tc>
        <w:tc>
          <w:tcPr>
            <w:tcW w:w="4350" w:type="dxa"/>
            <w:shd w:val="clear" w:color="auto" w:fill="auto"/>
          </w:tcPr>
          <w:p w14:paraId="6C854A90">
            <w:pPr>
              <w:spacing w:before="143" w:line="231" w:lineRule="auto"/>
              <w:ind w:left="122"/>
              <w:jc w:val="center"/>
              <w:rPr>
                <w:rFonts w:ascii="仿宋" w:hAnsi="仿宋" w:eastAsia="仿宋" w:cs="仿宋"/>
                <w:sz w:val="32"/>
                <w:szCs w:val="32"/>
              </w:rPr>
            </w:pPr>
            <w:r>
              <w:rPr>
                <w:rFonts w:ascii="仿宋" w:hAnsi="仿宋" w:eastAsia="仿宋" w:cs="仿宋"/>
                <w:b/>
                <w:bCs/>
                <w:spacing w:val="7"/>
                <w:sz w:val="24"/>
                <w:szCs w:val="24"/>
              </w:rPr>
              <w:t>沟通和交流</w:t>
            </w:r>
          </w:p>
        </w:tc>
        <w:tc>
          <w:tcPr>
            <w:tcW w:w="2234" w:type="dxa"/>
            <w:shd w:val="clear" w:color="auto" w:fill="auto"/>
          </w:tcPr>
          <w:p w14:paraId="7189F3A4">
            <w:pPr>
              <w:spacing w:before="184" w:line="186" w:lineRule="auto"/>
              <w:jc w:val="center"/>
              <w:rPr>
                <w:rFonts w:hint="default" w:ascii="仿宋" w:hAnsi="仿宋" w:eastAsia="仿宋" w:cs="仿宋"/>
                <w:sz w:val="32"/>
                <w:szCs w:val="32"/>
                <w:lang w:val="en-US" w:eastAsia="zh-CN"/>
              </w:rPr>
            </w:pPr>
            <w:r>
              <w:rPr>
                <w:rFonts w:hint="eastAsia" w:ascii="仿宋" w:hAnsi="仿宋" w:eastAsia="仿宋" w:cs="仿宋"/>
                <w:b/>
                <w:bCs/>
                <w:sz w:val="24"/>
                <w:szCs w:val="24"/>
                <w:lang w:val="en-US" w:eastAsia="zh-CN"/>
              </w:rPr>
              <w:t>15</w:t>
            </w:r>
          </w:p>
        </w:tc>
      </w:tr>
      <w:tr w14:paraId="36856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942" w:type="dxa"/>
            <w:shd w:val="clear" w:color="auto" w:fill="auto"/>
          </w:tcPr>
          <w:p w14:paraId="5DA78D9F">
            <w:pPr>
              <w:spacing w:before="60" w:line="231" w:lineRule="auto"/>
              <w:ind w:left="123"/>
              <w:jc w:val="center"/>
              <w:rPr>
                <w:rFonts w:ascii="仿宋" w:hAnsi="仿宋" w:eastAsia="仿宋" w:cs="仿宋"/>
                <w:sz w:val="32"/>
                <w:szCs w:val="32"/>
              </w:rPr>
            </w:pPr>
            <w:r>
              <w:rPr>
                <w:rFonts w:hint="eastAsia" w:ascii="宋体" w:hAnsi="宋体" w:eastAsia="宋体" w:cs="宋体"/>
                <w:spacing w:val="13"/>
                <w:sz w:val="24"/>
                <w:szCs w:val="24"/>
              </w:rPr>
              <w:t>基本知识</w:t>
            </w:r>
          </w:p>
        </w:tc>
        <w:tc>
          <w:tcPr>
            <w:tcW w:w="4350" w:type="dxa"/>
            <w:shd w:val="clear" w:color="auto" w:fill="auto"/>
          </w:tcPr>
          <w:p w14:paraId="3E9A1262">
            <w:pPr>
              <w:widowControl/>
              <w:kinsoku/>
              <w:autoSpaceDE w:val="0"/>
              <w:autoSpaceDN/>
              <w:adjustRightInd/>
              <w:snapToGrid w:val="0"/>
              <w:jc w:val="both"/>
              <w:textAlignment w:val="auto"/>
              <w:rPr>
                <w:rFonts w:hint="eastAsia" w:ascii="宋体" w:hAnsi="宋体" w:eastAsia="宋体" w:cs="宋体"/>
                <w:snapToGrid/>
                <w:color w:val="000000"/>
                <w:kern w:val="0"/>
                <w:sz w:val="24"/>
                <w:szCs w:val="24"/>
                <w:lang w:bidi="ar"/>
              </w:rPr>
            </w:pPr>
            <w:r>
              <w:rPr>
                <w:rFonts w:hint="eastAsia" w:ascii="宋体" w:hAnsi="宋体" w:eastAsia="宋体" w:cs="宋体"/>
                <w:snapToGrid/>
                <w:color w:val="000000"/>
                <w:kern w:val="0"/>
                <w:sz w:val="24"/>
                <w:szCs w:val="24"/>
                <w:lang w:bidi="ar"/>
              </w:rPr>
              <w:t>选手需要知道和理解：</w:t>
            </w:r>
          </w:p>
          <w:p w14:paraId="06FCB11C">
            <w:pPr>
              <w:widowControl/>
              <w:kinsoku/>
              <w:autoSpaceDE w:val="0"/>
              <w:autoSpaceDN/>
              <w:adjustRightInd/>
              <w:snapToGrid w:val="0"/>
              <w:jc w:val="both"/>
              <w:textAlignment w:val="auto"/>
              <w:rPr>
                <w:rFonts w:hint="eastAsia" w:ascii="宋体" w:hAnsi="宋体" w:eastAsia="宋体" w:cs="宋体"/>
                <w:snapToGrid/>
                <w:color w:val="000000"/>
                <w:kern w:val="0"/>
                <w:sz w:val="24"/>
                <w:szCs w:val="24"/>
                <w:lang w:bidi="ar"/>
              </w:rPr>
            </w:pPr>
            <w:r>
              <w:rPr>
                <w:rFonts w:hint="eastAsia" w:ascii="宋体" w:hAnsi="宋体" w:eastAsia="宋体" w:cs="宋体"/>
                <w:snapToGrid/>
                <w:color w:val="000000"/>
                <w:kern w:val="0"/>
                <w:sz w:val="24"/>
                <w:szCs w:val="24"/>
                <w:lang w:bidi="ar"/>
              </w:rPr>
              <w:drawing>
                <wp:inline distT="0" distB="0" distL="0" distR="0">
                  <wp:extent cx="87630" cy="168275"/>
                  <wp:effectExtent l="0" t="0" r="0" b="0"/>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6" cstate="print"/>
                          <a:stretch>
                            <a:fillRect/>
                          </a:stretch>
                        </pic:blipFill>
                        <pic:spPr>
                          <a:xfrm>
                            <a:off x="0" y="0"/>
                            <a:ext cx="88239" cy="168859"/>
                          </a:xfrm>
                          <a:prstGeom prst="rect">
                            <a:avLst/>
                          </a:prstGeom>
                        </pic:spPr>
                      </pic:pic>
                    </a:graphicData>
                  </a:graphic>
                </wp:inline>
              </w:drawing>
            </w:r>
            <w:r>
              <w:rPr>
                <w:rFonts w:hint="eastAsia" w:ascii="宋体" w:hAnsi="宋体" w:eastAsia="宋体" w:cs="宋体"/>
                <w:snapToGrid/>
                <w:color w:val="000000"/>
                <w:kern w:val="0"/>
                <w:sz w:val="24"/>
                <w:szCs w:val="24"/>
                <w:lang w:bidi="ar"/>
              </w:rPr>
              <w:t xml:space="preserve"> 纸质或电子形式技术文件的范围和内容</w:t>
            </w:r>
          </w:p>
          <w:p w14:paraId="6753A1A4">
            <w:pPr>
              <w:widowControl/>
              <w:kinsoku/>
              <w:autoSpaceDE w:val="0"/>
              <w:autoSpaceDN/>
              <w:adjustRightInd/>
              <w:snapToGrid w:val="0"/>
              <w:jc w:val="both"/>
              <w:textAlignment w:val="auto"/>
              <w:rPr>
                <w:rFonts w:hint="eastAsia" w:ascii="宋体" w:hAnsi="宋体" w:eastAsia="宋体" w:cs="宋体"/>
                <w:snapToGrid/>
                <w:color w:val="000000"/>
                <w:kern w:val="0"/>
                <w:sz w:val="24"/>
                <w:szCs w:val="24"/>
                <w:lang w:bidi="ar"/>
              </w:rPr>
            </w:pPr>
            <w:r>
              <w:rPr>
                <w:rFonts w:hint="eastAsia" w:ascii="宋体" w:hAnsi="宋体" w:eastAsia="宋体" w:cs="宋体"/>
                <w:snapToGrid/>
                <w:color w:val="000000"/>
                <w:kern w:val="0"/>
                <w:sz w:val="24"/>
                <w:szCs w:val="24"/>
                <w:lang w:bidi="ar"/>
              </w:rPr>
              <w:drawing>
                <wp:inline distT="0" distB="0" distL="0" distR="0">
                  <wp:extent cx="87630" cy="16827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6" cstate="print"/>
                          <a:stretch>
                            <a:fillRect/>
                          </a:stretch>
                        </pic:blipFill>
                        <pic:spPr>
                          <a:xfrm>
                            <a:off x="0" y="0"/>
                            <a:ext cx="88239" cy="168859"/>
                          </a:xfrm>
                          <a:prstGeom prst="rect">
                            <a:avLst/>
                          </a:prstGeom>
                        </pic:spPr>
                      </pic:pic>
                    </a:graphicData>
                  </a:graphic>
                </wp:inline>
              </w:drawing>
            </w:r>
            <w:r>
              <w:rPr>
                <w:rFonts w:hint="eastAsia" w:ascii="宋体" w:hAnsi="宋体" w:eastAsia="宋体" w:cs="宋体"/>
                <w:snapToGrid/>
                <w:color w:val="000000"/>
                <w:kern w:val="0"/>
                <w:sz w:val="24"/>
                <w:szCs w:val="24"/>
                <w:lang w:bidi="ar"/>
              </w:rPr>
              <w:t xml:space="preserve"> 与技能有关的专业语言 (术语)</w:t>
            </w:r>
          </w:p>
          <w:p w14:paraId="2D0FE31B">
            <w:pPr>
              <w:widowControl/>
              <w:kinsoku/>
              <w:autoSpaceDE w:val="0"/>
              <w:autoSpaceDN/>
              <w:adjustRightInd/>
              <w:snapToGrid w:val="0"/>
              <w:jc w:val="both"/>
              <w:textAlignment w:val="auto"/>
              <w:rPr>
                <w:rFonts w:hint="eastAsia" w:ascii="宋体" w:hAnsi="宋体" w:eastAsia="宋体" w:cs="宋体"/>
                <w:snapToGrid/>
                <w:color w:val="000000"/>
                <w:kern w:val="0"/>
                <w:sz w:val="24"/>
                <w:szCs w:val="24"/>
                <w:lang w:bidi="ar"/>
              </w:rPr>
            </w:pPr>
            <w:r>
              <w:rPr>
                <w:rFonts w:hint="eastAsia" w:ascii="宋体" w:hAnsi="宋体" w:eastAsia="宋体" w:cs="宋体"/>
                <w:snapToGrid/>
                <w:color w:val="000000"/>
                <w:kern w:val="0"/>
                <w:sz w:val="24"/>
                <w:szCs w:val="24"/>
                <w:lang w:bidi="ar"/>
              </w:rPr>
              <w:drawing>
                <wp:inline distT="0" distB="0" distL="0" distR="0">
                  <wp:extent cx="87630" cy="16827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6" cstate="print"/>
                          <a:stretch>
                            <a:fillRect/>
                          </a:stretch>
                        </pic:blipFill>
                        <pic:spPr>
                          <a:xfrm>
                            <a:off x="0" y="0"/>
                            <a:ext cx="88239" cy="168859"/>
                          </a:xfrm>
                          <a:prstGeom prst="rect">
                            <a:avLst/>
                          </a:prstGeom>
                        </pic:spPr>
                      </pic:pic>
                    </a:graphicData>
                  </a:graphic>
                </wp:inline>
              </w:drawing>
            </w:r>
            <w:r>
              <w:rPr>
                <w:rFonts w:hint="eastAsia" w:ascii="宋体" w:hAnsi="宋体" w:eastAsia="宋体" w:cs="宋体"/>
                <w:snapToGrid/>
                <w:color w:val="000000"/>
                <w:kern w:val="0"/>
                <w:sz w:val="24"/>
                <w:szCs w:val="24"/>
                <w:lang w:bidi="ar"/>
              </w:rPr>
              <w:t xml:space="preserve"> 测量仪器输出结果和结论的本质含义</w:t>
            </w:r>
          </w:p>
          <w:p w14:paraId="306CA515">
            <w:pPr>
              <w:widowControl/>
              <w:kinsoku/>
              <w:autoSpaceDE w:val="0"/>
              <w:autoSpaceDN/>
              <w:adjustRightInd/>
              <w:snapToGrid w:val="0"/>
              <w:jc w:val="both"/>
              <w:textAlignment w:val="auto"/>
              <w:rPr>
                <w:rFonts w:ascii="仿宋" w:hAnsi="仿宋" w:eastAsia="仿宋" w:cs="仿宋"/>
                <w:spacing w:val="9"/>
                <w:sz w:val="32"/>
                <w:szCs w:val="32"/>
              </w:rPr>
            </w:pPr>
            <w:r>
              <w:rPr>
                <w:rFonts w:hint="eastAsia" w:ascii="宋体" w:hAnsi="宋体" w:eastAsia="宋体" w:cs="宋体"/>
                <w:snapToGrid/>
                <w:color w:val="000000"/>
                <w:kern w:val="0"/>
                <w:sz w:val="24"/>
                <w:szCs w:val="24"/>
                <w:lang w:bidi="ar"/>
              </w:rPr>
              <w:drawing>
                <wp:inline distT="0" distB="0" distL="0" distR="0">
                  <wp:extent cx="87630" cy="168275"/>
                  <wp:effectExtent l="0" t="0" r="0" b="0"/>
                  <wp:docPr id="21" name="IM 21"/>
                  <wp:cNvGraphicFramePr/>
                  <a:graphic xmlns:a="http://schemas.openxmlformats.org/drawingml/2006/main">
                    <a:graphicData uri="http://schemas.openxmlformats.org/drawingml/2006/picture">
                      <pic:pic xmlns:pic="http://schemas.openxmlformats.org/drawingml/2006/picture">
                        <pic:nvPicPr>
                          <pic:cNvPr id="21" name="IM 21"/>
                          <pic:cNvPicPr/>
                        </pic:nvPicPr>
                        <pic:blipFill>
                          <a:blip r:embed="rId6" cstate="print"/>
                          <a:stretch>
                            <a:fillRect/>
                          </a:stretch>
                        </pic:blipFill>
                        <pic:spPr>
                          <a:xfrm>
                            <a:off x="0" y="0"/>
                            <a:ext cx="88239" cy="168859"/>
                          </a:xfrm>
                          <a:prstGeom prst="rect">
                            <a:avLst/>
                          </a:prstGeom>
                        </pic:spPr>
                      </pic:pic>
                    </a:graphicData>
                  </a:graphic>
                </wp:inline>
              </w:drawing>
            </w:r>
            <w:r>
              <w:rPr>
                <w:rFonts w:hint="eastAsia" w:ascii="宋体" w:hAnsi="宋体" w:eastAsia="宋体" w:cs="宋体"/>
                <w:snapToGrid/>
                <w:color w:val="000000"/>
                <w:kern w:val="0"/>
                <w:sz w:val="24"/>
                <w:szCs w:val="24"/>
                <w:lang w:bidi="ar"/>
              </w:rPr>
              <w:t xml:space="preserve"> 客户服务和沟通的规范</w:t>
            </w:r>
          </w:p>
        </w:tc>
        <w:tc>
          <w:tcPr>
            <w:tcW w:w="2234" w:type="dxa"/>
            <w:shd w:val="clear" w:color="auto" w:fill="auto"/>
          </w:tcPr>
          <w:p w14:paraId="390A2A05">
            <w:pPr>
              <w:spacing w:before="184" w:line="186" w:lineRule="auto"/>
              <w:ind w:left="639"/>
              <w:rPr>
                <w:rFonts w:ascii="仿宋" w:hAnsi="仿宋" w:eastAsia="仿宋" w:cs="仿宋"/>
                <w:spacing w:val="-7"/>
                <w:sz w:val="32"/>
                <w:szCs w:val="32"/>
              </w:rPr>
            </w:pPr>
          </w:p>
        </w:tc>
      </w:tr>
      <w:tr w14:paraId="4E42C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942" w:type="dxa"/>
            <w:shd w:val="clear" w:color="auto" w:fill="auto"/>
          </w:tcPr>
          <w:p w14:paraId="39465014">
            <w:pPr>
              <w:spacing w:before="60" w:line="231" w:lineRule="auto"/>
              <w:ind w:left="123"/>
              <w:jc w:val="center"/>
              <w:rPr>
                <w:rFonts w:ascii="仿宋" w:hAnsi="仿宋" w:eastAsia="仿宋" w:cs="仿宋"/>
                <w:sz w:val="32"/>
                <w:szCs w:val="32"/>
              </w:rPr>
            </w:pPr>
            <w:r>
              <w:rPr>
                <w:rFonts w:hint="eastAsia" w:ascii="宋体" w:hAnsi="宋体" w:eastAsia="宋体" w:cs="宋体"/>
                <w:spacing w:val="13"/>
                <w:sz w:val="24"/>
                <w:szCs w:val="24"/>
              </w:rPr>
              <w:t>工作能力</w:t>
            </w:r>
          </w:p>
        </w:tc>
        <w:tc>
          <w:tcPr>
            <w:tcW w:w="4350" w:type="dxa"/>
            <w:shd w:val="clear" w:color="auto" w:fill="auto"/>
          </w:tcPr>
          <w:p w14:paraId="3624502B">
            <w:pPr>
              <w:widowControl/>
              <w:kinsoku/>
              <w:autoSpaceDE w:val="0"/>
              <w:autoSpaceDN/>
              <w:adjustRightInd/>
              <w:snapToGrid w:val="0"/>
              <w:jc w:val="both"/>
              <w:textAlignment w:val="auto"/>
              <w:rPr>
                <w:rFonts w:hint="eastAsia" w:ascii="宋体" w:hAnsi="宋体" w:eastAsia="宋体" w:cs="宋体"/>
                <w:snapToGrid/>
                <w:color w:val="000000"/>
                <w:kern w:val="0"/>
                <w:sz w:val="24"/>
                <w:szCs w:val="24"/>
                <w:lang w:bidi="ar"/>
              </w:rPr>
            </w:pPr>
            <w:r>
              <w:rPr>
                <w:rFonts w:hint="eastAsia" w:ascii="宋体" w:hAnsi="宋体" w:eastAsia="宋体" w:cs="宋体"/>
                <w:snapToGrid/>
                <w:color w:val="000000"/>
                <w:kern w:val="0"/>
                <w:sz w:val="24"/>
                <w:szCs w:val="24"/>
                <w:lang w:bidi="ar"/>
              </w:rPr>
              <w:t>选手应该能够：</w:t>
            </w:r>
          </w:p>
          <w:p w14:paraId="1EDDC3F3">
            <w:pPr>
              <w:widowControl/>
              <w:kinsoku/>
              <w:autoSpaceDE w:val="0"/>
              <w:autoSpaceDN/>
              <w:adjustRightInd/>
              <w:snapToGrid w:val="0"/>
              <w:jc w:val="both"/>
              <w:textAlignment w:val="auto"/>
              <w:rPr>
                <w:rFonts w:hint="eastAsia" w:ascii="宋体" w:hAnsi="宋体" w:eastAsia="宋体" w:cs="宋体"/>
                <w:snapToGrid/>
                <w:color w:val="000000"/>
                <w:kern w:val="0"/>
                <w:sz w:val="24"/>
                <w:szCs w:val="24"/>
                <w:lang w:bidi="ar"/>
              </w:rPr>
            </w:pPr>
            <w:r>
              <w:rPr>
                <w:rFonts w:hint="eastAsia" w:ascii="宋体" w:hAnsi="宋体" w:eastAsia="宋体" w:cs="宋体"/>
                <w:snapToGrid/>
                <w:color w:val="000000"/>
                <w:kern w:val="0"/>
                <w:sz w:val="24"/>
                <w:szCs w:val="24"/>
                <w:lang w:bidi="ar"/>
              </w:rPr>
              <w:drawing>
                <wp:inline distT="0" distB="0" distL="0" distR="0">
                  <wp:extent cx="87630" cy="16827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6" cstate="print"/>
                          <a:stretch>
                            <a:fillRect/>
                          </a:stretch>
                        </pic:blipFill>
                        <pic:spPr>
                          <a:xfrm>
                            <a:off x="0" y="0"/>
                            <a:ext cx="88239" cy="168859"/>
                          </a:xfrm>
                          <a:prstGeom prst="rect">
                            <a:avLst/>
                          </a:prstGeom>
                        </pic:spPr>
                      </pic:pic>
                    </a:graphicData>
                  </a:graphic>
                </wp:inline>
              </w:drawing>
            </w:r>
            <w:r>
              <w:rPr>
                <w:rFonts w:hint="eastAsia" w:ascii="宋体" w:hAnsi="宋体" w:eastAsia="宋体" w:cs="宋体"/>
                <w:snapToGrid/>
                <w:color w:val="000000"/>
                <w:kern w:val="0"/>
                <w:sz w:val="24"/>
                <w:szCs w:val="24"/>
                <w:lang w:bidi="ar"/>
              </w:rPr>
              <w:t xml:space="preserve"> 从各种形式的维修资料中读取中英文技术数据和相关说明</w:t>
            </w:r>
          </w:p>
          <w:p w14:paraId="4D2DDE44">
            <w:pPr>
              <w:widowControl/>
              <w:kinsoku/>
              <w:autoSpaceDE w:val="0"/>
              <w:autoSpaceDN/>
              <w:adjustRightInd/>
              <w:snapToGrid w:val="0"/>
              <w:jc w:val="both"/>
              <w:textAlignment w:val="auto"/>
              <w:rPr>
                <w:rFonts w:hint="eastAsia" w:ascii="宋体" w:hAnsi="宋体" w:eastAsia="宋体" w:cs="宋体"/>
                <w:snapToGrid/>
                <w:color w:val="000000"/>
                <w:kern w:val="0"/>
                <w:sz w:val="24"/>
                <w:szCs w:val="24"/>
                <w:lang w:bidi="ar"/>
              </w:rPr>
            </w:pPr>
            <w:r>
              <w:rPr>
                <w:rFonts w:hint="eastAsia" w:ascii="宋体" w:hAnsi="宋体" w:eastAsia="宋体" w:cs="宋体"/>
                <w:snapToGrid/>
                <w:color w:val="000000"/>
                <w:kern w:val="0"/>
                <w:sz w:val="24"/>
                <w:szCs w:val="24"/>
                <w:lang w:bidi="ar"/>
              </w:rPr>
              <w:drawing>
                <wp:inline distT="0" distB="0" distL="0" distR="0">
                  <wp:extent cx="87630" cy="168275"/>
                  <wp:effectExtent l="0" t="0" r="0" b="0"/>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6" cstate="print"/>
                          <a:stretch>
                            <a:fillRect/>
                          </a:stretch>
                        </pic:blipFill>
                        <pic:spPr>
                          <a:xfrm>
                            <a:off x="0" y="0"/>
                            <a:ext cx="88239" cy="168859"/>
                          </a:xfrm>
                          <a:prstGeom prst="rect">
                            <a:avLst/>
                          </a:prstGeom>
                        </pic:spPr>
                      </pic:pic>
                    </a:graphicData>
                  </a:graphic>
                </wp:inline>
              </w:drawing>
            </w:r>
            <w:r>
              <w:rPr>
                <w:rFonts w:hint="eastAsia" w:ascii="宋体" w:hAnsi="宋体" w:eastAsia="宋体" w:cs="宋体"/>
                <w:snapToGrid/>
                <w:color w:val="000000"/>
                <w:kern w:val="0"/>
                <w:sz w:val="24"/>
                <w:szCs w:val="24"/>
                <w:lang w:bidi="ar"/>
              </w:rPr>
              <w:t xml:space="preserve"> 在工作场所，以规范的书写或电子的方式进行沟通  </w:t>
            </w:r>
          </w:p>
          <w:p w14:paraId="7207771A">
            <w:pPr>
              <w:widowControl/>
              <w:kinsoku/>
              <w:autoSpaceDE w:val="0"/>
              <w:autoSpaceDN/>
              <w:adjustRightInd/>
              <w:snapToGrid w:val="0"/>
              <w:jc w:val="both"/>
              <w:textAlignment w:val="auto"/>
              <w:rPr>
                <w:rFonts w:hint="eastAsia" w:ascii="宋体" w:hAnsi="宋体" w:eastAsia="宋体" w:cs="宋体"/>
                <w:snapToGrid/>
                <w:color w:val="000000"/>
                <w:kern w:val="0"/>
                <w:sz w:val="24"/>
                <w:szCs w:val="24"/>
                <w:lang w:bidi="ar"/>
              </w:rPr>
            </w:pPr>
            <w:r>
              <w:rPr>
                <w:rFonts w:hint="eastAsia" w:ascii="宋体" w:hAnsi="宋体" w:eastAsia="宋体" w:cs="宋体"/>
                <w:snapToGrid/>
                <w:color w:val="000000"/>
                <w:kern w:val="0"/>
                <w:sz w:val="24"/>
                <w:szCs w:val="24"/>
                <w:lang w:bidi="ar"/>
              </w:rPr>
              <w:drawing>
                <wp:inline distT="0" distB="0" distL="0" distR="0">
                  <wp:extent cx="87630" cy="16827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6" cstate="print"/>
                          <a:stretch>
                            <a:fillRect/>
                          </a:stretch>
                        </pic:blipFill>
                        <pic:spPr>
                          <a:xfrm>
                            <a:off x="0" y="0"/>
                            <a:ext cx="88239" cy="168859"/>
                          </a:xfrm>
                          <a:prstGeom prst="rect">
                            <a:avLst/>
                          </a:prstGeom>
                        </pic:spPr>
                      </pic:pic>
                    </a:graphicData>
                  </a:graphic>
                </wp:inline>
              </w:drawing>
            </w:r>
            <w:r>
              <w:rPr>
                <w:rFonts w:hint="eastAsia" w:ascii="宋体" w:hAnsi="宋体" w:eastAsia="宋体" w:cs="宋体"/>
                <w:snapToGrid/>
                <w:color w:val="000000"/>
                <w:kern w:val="0"/>
                <w:sz w:val="24"/>
                <w:szCs w:val="24"/>
                <w:lang w:bidi="ar"/>
              </w:rPr>
              <w:t xml:space="preserve"> 在工作场所，以口头、书写或电子的方式沟通，确保清晰、有效、高效</w:t>
            </w:r>
          </w:p>
          <w:p w14:paraId="35955C6E">
            <w:pPr>
              <w:widowControl/>
              <w:kinsoku/>
              <w:autoSpaceDE w:val="0"/>
              <w:autoSpaceDN/>
              <w:adjustRightInd/>
              <w:snapToGrid w:val="0"/>
              <w:jc w:val="both"/>
              <w:textAlignment w:val="auto"/>
              <w:rPr>
                <w:rFonts w:ascii="仿宋" w:hAnsi="仿宋" w:eastAsia="仿宋" w:cs="仿宋"/>
                <w:position w:val="-4"/>
                <w:sz w:val="32"/>
                <w:szCs w:val="32"/>
              </w:rPr>
            </w:pPr>
            <w:r>
              <w:rPr>
                <w:rFonts w:hint="eastAsia" w:ascii="宋体" w:hAnsi="宋体" w:eastAsia="宋体" w:cs="宋体"/>
                <w:snapToGrid/>
                <w:color w:val="000000"/>
                <w:kern w:val="0"/>
                <w:sz w:val="24"/>
                <w:szCs w:val="24"/>
                <w:lang w:bidi="ar"/>
              </w:rPr>
              <w:drawing>
                <wp:inline distT="0" distB="0" distL="0" distR="0">
                  <wp:extent cx="87630" cy="168275"/>
                  <wp:effectExtent l="0" t="0" r="0" b="0"/>
                  <wp:docPr id="25" name="IM 25"/>
                  <wp:cNvGraphicFramePr/>
                  <a:graphic xmlns:a="http://schemas.openxmlformats.org/drawingml/2006/main">
                    <a:graphicData uri="http://schemas.openxmlformats.org/drawingml/2006/picture">
                      <pic:pic xmlns:pic="http://schemas.openxmlformats.org/drawingml/2006/picture">
                        <pic:nvPicPr>
                          <pic:cNvPr id="25" name="IM 25"/>
                          <pic:cNvPicPr/>
                        </pic:nvPicPr>
                        <pic:blipFill>
                          <a:blip r:embed="rId6" cstate="print"/>
                          <a:stretch>
                            <a:fillRect/>
                          </a:stretch>
                        </pic:blipFill>
                        <pic:spPr>
                          <a:xfrm>
                            <a:off x="0" y="0"/>
                            <a:ext cx="88239" cy="168859"/>
                          </a:xfrm>
                          <a:prstGeom prst="rect">
                            <a:avLst/>
                          </a:prstGeom>
                        </pic:spPr>
                      </pic:pic>
                    </a:graphicData>
                  </a:graphic>
                </wp:inline>
              </w:drawing>
            </w:r>
            <w:r>
              <w:rPr>
                <w:rFonts w:hint="eastAsia" w:ascii="宋体" w:hAnsi="宋体" w:eastAsia="宋体" w:cs="宋体"/>
                <w:snapToGrid/>
                <w:color w:val="000000"/>
                <w:kern w:val="0"/>
                <w:sz w:val="24"/>
                <w:szCs w:val="24"/>
                <w:lang w:bidi="ar"/>
              </w:rPr>
              <w:t xml:space="preserve"> 使用一些规范的沟通技巧</w:t>
            </w:r>
          </w:p>
        </w:tc>
        <w:tc>
          <w:tcPr>
            <w:tcW w:w="2234" w:type="dxa"/>
            <w:shd w:val="clear" w:color="auto" w:fill="auto"/>
          </w:tcPr>
          <w:p w14:paraId="7DA38C78">
            <w:pPr>
              <w:spacing w:before="184" w:line="186" w:lineRule="auto"/>
              <w:ind w:left="639"/>
              <w:rPr>
                <w:rFonts w:ascii="仿宋" w:hAnsi="仿宋" w:eastAsia="仿宋" w:cs="仿宋"/>
                <w:spacing w:val="-7"/>
                <w:sz w:val="32"/>
                <w:szCs w:val="32"/>
              </w:rPr>
            </w:pPr>
          </w:p>
        </w:tc>
      </w:tr>
      <w:tr w14:paraId="7AE96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942" w:type="dxa"/>
            <w:shd w:val="clear" w:color="auto" w:fill="auto"/>
          </w:tcPr>
          <w:p w14:paraId="0B715266">
            <w:pPr>
              <w:spacing w:before="181" w:line="186" w:lineRule="auto"/>
              <w:jc w:val="center"/>
              <w:rPr>
                <w:rFonts w:ascii="仿宋" w:hAnsi="仿宋" w:eastAsia="仿宋" w:cs="仿宋"/>
                <w:sz w:val="32"/>
                <w:szCs w:val="32"/>
              </w:rPr>
            </w:pPr>
            <w:r>
              <w:rPr>
                <w:rFonts w:ascii="仿宋" w:hAnsi="仿宋" w:eastAsia="仿宋" w:cs="仿宋"/>
                <w:sz w:val="24"/>
                <w:szCs w:val="24"/>
              </w:rPr>
              <w:t>3</w:t>
            </w:r>
          </w:p>
        </w:tc>
        <w:tc>
          <w:tcPr>
            <w:tcW w:w="4350" w:type="dxa"/>
            <w:shd w:val="clear" w:color="auto" w:fill="auto"/>
          </w:tcPr>
          <w:p w14:paraId="676C133C">
            <w:pPr>
              <w:spacing w:before="140" w:line="233" w:lineRule="auto"/>
              <w:ind w:left="147"/>
              <w:jc w:val="center"/>
              <w:rPr>
                <w:rFonts w:ascii="仿宋" w:hAnsi="仿宋" w:eastAsia="仿宋" w:cs="仿宋"/>
                <w:sz w:val="32"/>
                <w:szCs w:val="32"/>
              </w:rPr>
            </w:pPr>
            <w:r>
              <w:rPr>
                <w:rFonts w:ascii="仿宋" w:hAnsi="仿宋" w:eastAsia="仿宋" w:cs="仿宋"/>
                <w:b/>
                <w:bCs/>
                <w:spacing w:val="7"/>
                <w:sz w:val="24"/>
                <w:szCs w:val="24"/>
              </w:rPr>
              <w:t>电气、机械及机电系统</w:t>
            </w:r>
          </w:p>
        </w:tc>
        <w:tc>
          <w:tcPr>
            <w:tcW w:w="2234" w:type="dxa"/>
            <w:shd w:val="clear" w:color="auto" w:fill="auto"/>
          </w:tcPr>
          <w:p w14:paraId="5377EAF5">
            <w:pPr>
              <w:spacing w:before="181" w:line="186" w:lineRule="auto"/>
              <w:jc w:val="center"/>
              <w:rPr>
                <w:rFonts w:hint="default" w:ascii="仿宋" w:hAnsi="仿宋" w:eastAsia="仿宋" w:cs="仿宋"/>
                <w:sz w:val="32"/>
                <w:szCs w:val="32"/>
                <w:lang w:val="en-US" w:eastAsia="zh-CN"/>
              </w:rPr>
            </w:pPr>
            <w:r>
              <w:rPr>
                <w:rFonts w:hint="eastAsia" w:ascii="仿宋" w:hAnsi="仿宋" w:eastAsia="仿宋" w:cs="仿宋"/>
                <w:b/>
                <w:bCs/>
                <w:sz w:val="24"/>
                <w:szCs w:val="24"/>
                <w:lang w:val="en-US" w:eastAsia="zh-CN"/>
              </w:rPr>
              <w:t>20</w:t>
            </w:r>
          </w:p>
        </w:tc>
      </w:tr>
      <w:tr w14:paraId="61C25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942" w:type="dxa"/>
            <w:shd w:val="clear" w:color="auto" w:fill="auto"/>
          </w:tcPr>
          <w:p w14:paraId="6E311544">
            <w:pPr>
              <w:spacing w:before="60" w:line="231" w:lineRule="auto"/>
              <w:ind w:left="123"/>
              <w:jc w:val="center"/>
              <w:rPr>
                <w:rFonts w:ascii="仿宋" w:hAnsi="仿宋" w:eastAsia="仿宋" w:cs="仿宋"/>
                <w:sz w:val="32"/>
                <w:szCs w:val="32"/>
              </w:rPr>
            </w:pPr>
            <w:r>
              <w:rPr>
                <w:rFonts w:hint="eastAsia" w:ascii="宋体" w:hAnsi="宋体" w:eastAsia="宋体" w:cs="宋体"/>
                <w:spacing w:val="13"/>
                <w:sz w:val="24"/>
                <w:szCs w:val="24"/>
              </w:rPr>
              <w:t>基本知识</w:t>
            </w:r>
          </w:p>
        </w:tc>
        <w:tc>
          <w:tcPr>
            <w:tcW w:w="4350" w:type="dxa"/>
            <w:shd w:val="clear" w:color="auto" w:fill="auto"/>
          </w:tcPr>
          <w:p w14:paraId="12ECC448">
            <w:pPr>
              <w:widowControl/>
              <w:kinsoku/>
              <w:autoSpaceDE w:val="0"/>
              <w:autoSpaceDN/>
              <w:adjustRightInd/>
              <w:snapToGrid w:val="0"/>
              <w:jc w:val="both"/>
              <w:textAlignment w:val="auto"/>
              <w:rPr>
                <w:rFonts w:hint="eastAsia" w:ascii="宋体" w:hAnsi="宋体" w:eastAsia="宋体" w:cs="宋体"/>
                <w:snapToGrid/>
                <w:color w:val="000000"/>
                <w:kern w:val="0"/>
                <w:sz w:val="24"/>
                <w:szCs w:val="24"/>
                <w:lang w:bidi="ar"/>
              </w:rPr>
            </w:pPr>
            <w:r>
              <w:rPr>
                <w:rFonts w:hint="eastAsia" w:ascii="宋体" w:hAnsi="宋体" w:eastAsia="宋体" w:cs="宋体"/>
                <w:snapToGrid/>
                <w:color w:val="000000"/>
                <w:kern w:val="0"/>
                <w:sz w:val="24"/>
                <w:szCs w:val="24"/>
                <w:lang w:bidi="ar"/>
              </w:rPr>
              <w:t>选手需要知道和理解：</w:t>
            </w:r>
          </w:p>
          <w:p w14:paraId="2AE554AF">
            <w:pPr>
              <w:widowControl/>
              <w:kinsoku/>
              <w:autoSpaceDE w:val="0"/>
              <w:autoSpaceDN/>
              <w:adjustRightInd/>
              <w:snapToGrid w:val="0"/>
              <w:jc w:val="both"/>
              <w:textAlignment w:val="auto"/>
              <w:rPr>
                <w:rFonts w:hint="eastAsia" w:ascii="宋体" w:hAnsi="宋体" w:eastAsia="宋体" w:cs="宋体"/>
                <w:snapToGrid/>
                <w:color w:val="000000"/>
                <w:kern w:val="0"/>
                <w:sz w:val="24"/>
                <w:szCs w:val="24"/>
                <w:lang w:bidi="ar"/>
              </w:rPr>
            </w:pPr>
            <w:r>
              <w:rPr>
                <w:rFonts w:hint="eastAsia" w:ascii="宋体" w:hAnsi="宋体" w:eastAsia="宋体" w:cs="宋体"/>
                <w:snapToGrid/>
                <w:color w:val="000000"/>
                <w:kern w:val="0"/>
                <w:sz w:val="24"/>
                <w:szCs w:val="24"/>
                <w:lang w:bidi="ar"/>
              </w:rPr>
              <w:drawing>
                <wp:inline distT="0" distB="0" distL="0" distR="0">
                  <wp:extent cx="87630" cy="168275"/>
                  <wp:effectExtent l="0" t="0" r="762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6" cstate="print"/>
                          <a:stretch>
                            <a:fillRect/>
                          </a:stretch>
                        </pic:blipFill>
                        <pic:spPr>
                          <a:xfrm>
                            <a:off x="0" y="0"/>
                            <a:ext cx="88239" cy="168859"/>
                          </a:xfrm>
                          <a:prstGeom prst="rect">
                            <a:avLst/>
                          </a:prstGeom>
                        </pic:spPr>
                      </pic:pic>
                    </a:graphicData>
                  </a:graphic>
                </wp:inline>
              </w:drawing>
            </w:r>
            <w:r>
              <w:rPr>
                <w:rFonts w:hint="eastAsia" w:ascii="宋体" w:hAnsi="宋体" w:eastAsia="宋体" w:cs="宋体"/>
                <w:snapToGrid/>
                <w:color w:val="000000"/>
                <w:kern w:val="0"/>
                <w:sz w:val="24"/>
                <w:szCs w:val="24"/>
                <w:lang w:bidi="ar"/>
              </w:rPr>
              <w:t xml:space="preserve"> 火花点火式和压燃式发动机管理系统</w:t>
            </w:r>
          </w:p>
          <w:p w14:paraId="5696CD9A">
            <w:pPr>
              <w:widowControl/>
              <w:kinsoku/>
              <w:autoSpaceDE w:val="0"/>
              <w:autoSpaceDN/>
              <w:adjustRightInd/>
              <w:snapToGrid w:val="0"/>
              <w:jc w:val="both"/>
              <w:textAlignment w:val="auto"/>
              <w:rPr>
                <w:rFonts w:hint="eastAsia" w:ascii="宋体" w:hAnsi="宋体" w:eastAsia="宋体" w:cs="宋体"/>
                <w:snapToGrid/>
                <w:color w:val="000000"/>
                <w:kern w:val="0"/>
                <w:sz w:val="24"/>
                <w:szCs w:val="24"/>
                <w:lang w:bidi="ar"/>
              </w:rPr>
            </w:pPr>
            <w:r>
              <w:rPr>
                <w:rFonts w:hint="eastAsia" w:ascii="宋体" w:hAnsi="宋体" w:eastAsia="宋体" w:cs="宋体"/>
                <w:snapToGrid/>
                <w:color w:val="000000"/>
                <w:kern w:val="0"/>
                <w:sz w:val="24"/>
                <w:szCs w:val="24"/>
                <w:lang w:bidi="ar"/>
              </w:rPr>
              <w:drawing>
                <wp:inline distT="0" distB="0" distL="0" distR="0">
                  <wp:extent cx="87630" cy="168275"/>
                  <wp:effectExtent l="0" t="0" r="7620" b="0"/>
                  <wp:docPr id="29" name="IM 29"/>
                  <wp:cNvGraphicFramePr/>
                  <a:graphic xmlns:a="http://schemas.openxmlformats.org/drawingml/2006/main">
                    <a:graphicData uri="http://schemas.openxmlformats.org/drawingml/2006/picture">
                      <pic:pic xmlns:pic="http://schemas.openxmlformats.org/drawingml/2006/picture">
                        <pic:nvPicPr>
                          <pic:cNvPr id="29" name="IM 29"/>
                          <pic:cNvPicPr/>
                        </pic:nvPicPr>
                        <pic:blipFill>
                          <a:blip r:embed="rId6" cstate="print"/>
                          <a:stretch>
                            <a:fillRect/>
                          </a:stretch>
                        </pic:blipFill>
                        <pic:spPr>
                          <a:xfrm>
                            <a:off x="0" y="0"/>
                            <a:ext cx="88239" cy="168859"/>
                          </a:xfrm>
                          <a:prstGeom prst="rect">
                            <a:avLst/>
                          </a:prstGeom>
                        </pic:spPr>
                      </pic:pic>
                    </a:graphicData>
                  </a:graphic>
                </wp:inline>
              </w:drawing>
            </w:r>
            <w:r>
              <w:rPr>
                <w:rFonts w:hint="eastAsia" w:ascii="宋体" w:hAnsi="宋体" w:eastAsia="宋体" w:cs="宋体"/>
                <w:snapToGrid/>
                <w:color w:val="000000"/>
                <w:kern w:val="0"/>
                <w:sz w:val="24"/>
                <w:szCs w:val="24"/>
                <w:lang w:bidi="ar"/>
              </w:rPr>
              <w:t xml:space="preserve"> 发动机机械系统</w:t>
            </w:r>
          </w:p>
          <w:p w14:paraId="09943863">
            <w:pPr>
              <w:widowControl/>
              <w:kinsoku/>
              <w:autoSpaceDE w:val="0"/>
              <w:autoSpaceDN/>
              <w:adjustRightInd/>
              <w:snapToGrid w:val="0"/>
              <w:jc w:val="both"/>
              <w:textAlignment w:val="auto"/>
              <w:rPr>
                <w:rFonts w:ascii="仿宋" w:hAnsi="仿宋" w:eastAsia="仿宋" w:cs="仿宋"/>
                <w:spacing w:val="12"/>
                <w:sz w:val="32"/>
                <w:szCs w:val="32"/>
              </w:rPr>
            </w:pPr>
            <w:r>
              <w:rPr>
                <w:rFonts w:hint="eastAsia" w:ascii="宋体" w:hAnsi="宋体" w:eastAsia="宋体" w:cs="宋体"/>
                <w:snapToGrid/>
                <w:color w:val="000000"/>
                <w:kern w:val="0"/>
                <w:sz w:val="24"/>
                <w:szCs w:val="24"/>
                <w:lang w:bidi="ar"/>
              </w:rPr>
              <w:drawing>
                <wp:inline distT="0" distB="0" distL="0" distR="0">
                  <wp:extent cx="87630" cy="168275"/>
                  <wp:effectExtent l="0" t="0" r="7620" b="0"/>
                  <wp:docPr id="31" name="IM 31"/>
                  <wp:cNvGraphicFramePr/>
                  <a:graphic xmlns:a="http://schemas.openxmlformats.org/drawingml/2006/main">
                    <a:graphicData uri="http://schemas.openxmlformats.org/drawingml/2006/picture">
                      <pic:pic xmlns:pic="http://schemas.openxmlformats.org/drawingml/2006/picture">
                        <pic:nvPicPr>
                          <pic:cNvPr id="31" name="IM 31"/>
                          <pic:cNvPicPr/>
                        </pic:nvPicPr>
                        <pic:blipFill>
                          <a:blip r:embed="rId6" cstate="print"/>
                          <a:stretch>
                            <a:fillRect/>
                          </a:stretch>
                        </pic:blipFill>
                        <pic:spPr>
                          <a:xfrm>
                            <a:off x="0" y="0"/>
                            <a:ext cx="88239" cy="168859"/>
                          </a:xfrm>
                          <a:prstGeom prst="rect">
                            <a:avLst/>
                          </a:prstGeom>
                        </pic:spPr>
                      </pic:pic>
                    </a:graphicData>
                  </a:graphic>
                </wp:inline>
              </w:drawing>
            </w:r>
            <w:r>
              <w:rPr>
                <w:rFonts w:hint="eastAsia" w:ascii="宋体" w:hAnsi="宋体" w:eastAsia="宋体" w:cs="宋体"/>
                <w:snapToGrid/>
                <w:color w:val="000000"/>
                <w:kern w:val="0"/>
                <w:sz w:val="24"/>
                <w:szCs w:val="24"/>
                <w:lang w:bidi="ar"/>
              </w:rPr>
              <w:t xml:space="preserve"> 进气增压和排气系统</w:t>
            </w:r>
          </w:p>
        </w:tc>
        <w:tc>
          <w:tcPr>
            <w:tcW w:w="2234" w:type="dxa"/>
            <w:shd w:val="clear" w:color="auto" w:fill="auto"/>
          </w:tcPr>
          <w:p w14:paraId="695FE08C">
            <w:pPr>
              <w:spacing w:before="181" w:line="186" w:lineRule="auto"/>
              <w:ind w:left="625"/>
              <w:rPr>
                <w:rFonts w:ascii="仿宋" w:hAnsi="仿宋" w:eastAsia="仿宋" w:cs="仿宋"/>
                <w:spacing w:val="1"/>
                <w:sz w:val="32"/>
                <w:szCs w:val="32"/>
              </w:rPr>
            </w:pPr>
          </w:p>
        </w:tc>
      </w:tr>
      <w:tr w14:paraId="46C1A0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942" w:type="dxa"/>
            <w:shd w:val="clear" w:color="auto" w:fill="auto"/>
          </w:tcPr>
          <w:p w14:paraId="46E249C2">
            <w:pPr>
              <w:spacing w:before="60" w:line="231" w:lineRule="auto"/>
              <w:ind w:left="123"/>
              <w:jc w:val="center"/>
              <w:rPr>
                <w:rFonts w:ascii="仿宋" w:hAnsi="仿宋" w:eastAsia="仿宋" w:cs="仿宋"/>
                <w:sz w:val="32"/>
                <w:szCs w:val="32"/>
              </w:rPr>
            </w:pPr>
            <w:r>
              <w:rPr>
                <w:rFonts w:hint="eastAsia" w:ascii="宋体" w:hAnsi="宋体" w:eastAsia="宋体" w:cs="宋体"/>
                <w:spacing w:val="13"/>
                <w:sz w:val="24"/>
                <w:szCs w:val="24"/>
              </w:rPr>
              <w:t>工作能力</w:t>
            </w:r>
          </w:p>
        </w:tc>
        <w:tc>
          <w:tcPr>
            <w:tcW w:w="4350" w:type="dxa"/>
            <w:shd w:val="clear" w:color="auto" w:fill="auto"/>
          </w:tcPr>
          <w:p w14:paraId="1837AC5F">
            <w:pPr>
              <w:widowControl/>
              <w:kinsoku/>
              <w:autoSpaceDE w:val="0"/>
              <w:autoSpaceDN/>
              <w:adjustRightInd/>
              <w:snapToGrid w:val="0"/>
              <w:jc w:val="both"/>
              <w:textAlignment w:val="auto"/>
              <w:rPr>
                <w:rFonts w:hint="eastAsia" w:ascii="宋体" w:hAnsi="宋体" w:eastAsia="宋体" w:cs="宋体"/>
                <w:snapToGrid/>
                <w:color w:val="000000"/>
                <w:kern w:val="0"/>
                <w:sz w:val="24"/>
                <w:szCs w:val="24"/>
                <w:lang w:bidi="ar"/>
              </w:rPr>
            </w:pPr>
            <w:r>
              <w:rPr>
                <w:rFonts w:hint="eastAsia" w:ascii="宋体" w:hAnsi="宋体" w:eastAsia="宋体" w:cs="宋体"/>
                <w:snapToGrid/>
                <w:color w:val="000000"/>
                <w:kern w:val="0"/>
                <w:sz w:val="24"/>
                <w:szCs w:val="24"/>
                <w:lang w:bidi="ar"/>
              </w:rPr>
              <w:t>选手应该能够：</w:t>
            </w:r>
          </w:p>
          <w:p w14:paraId="196A4EB9">
            <w:pPr>
              <w:widowControl/>
              <w:kinsoku/>
              <w:autoSpaceDE w:val="0"/>
              <w:autoSpaceDN/>
              <w:adjustRightInd/>
              <w:snapToGrid w:val="0"/>
              <w:jc w:val="both"/>
              <w:textAlignment w:val="auto"/>
              <w:rPr>
                <w:rFonts w:hint="eastAsia" w:ascii="宋体" w:hAnsi="宋体" w:eastAsia="宋体" w:cs="宋体"/>
                <w:snapToGrid/>
                <w:color w:val="000000"/>
                <w:kern w:val="0"/>
                <w:sz w:val="24"/>
                <w:szCs w:val="24"/>
                <w:lang w:bidi="ar"/>
              </w:rPr>
            </w:pPr>
            <w:r>
              <w:rPr>
                <w:rFonts w:hint="eastAsia" w:ascii="宋体" w:hAnsi="宋体" w:eastAsia="宋体" w:cs="宋体"/>
                <w:snapToGrid/>
                <w:color w:val="000000"/>
                <w:kern w:val="0"/>
                <w:sz w:val="24"/>
                <w:szCs w:val="24"/>
                <w:lang w:bidi="ar"/>
              </w:rPr>
              <w:drawing>
                <wp:inline distT="0" distB="0" distL="0" distR="0">
                  <wp:extent cx="87630" cy="168275"/>
                  <wp:effectExtent l="0" t="0" r="0" b="0"/>
                  <wp:docPr id="41" name="IM 41"/>
                  <wp:cNvGraphicFramePr/>
                  <a:graphic xmlns:a="http://schemas.openxmlformats.org/drawingml/2006/main">
                    <a:graphicData uri="http://schemas.openxmlformats.org/drawingml/2006/picture">
                      <pic:pic xmlns:pic="http://schemas.openxmlformats.org/drawingml/2006/picture">
                        <pic:nvPicPr>
                          <pic:cNvPr id="41" name="IM 41"/>
                          <pic:cNvPicPr/>
                        </pic:nvPicPr>
                        <pic:blipFill>
                          <a:blip r:embed="rId6" cstate="print"/>
                          <a:stretch>
                            <a:fillRect/>
                          </a:stretch>
                        </pic:blipFill>
                        <pic:spPr>
                          <a:xfrm>
                            <a:off x="0" y="0"/>
                            <a:ext cx="88239" cy="168859"/>
                          </a:xfrm>
                          <a:prstGeom prst="rect">
                            <a:avLst/>
                          </a:prstGeom>
                        </pic:spPr>
                      </pic:pic>
                    </a:graphicData>
                  </a:graphic>
                </wp:inline>
              </w:drawing>
            </w:r>
            <w:r>
              <w:rPr>
                <w:rFonts w:hint="eastAsia" w:ascii="宋体" w:hAnsi="宋体" w:eastAsia="宋体" w:cs="宋体"/>
                <w:snapToGrid/>
                <w:color w:val="000000"/>
                <w:kern w:val="0"/>
                <w:sz w:val="24"/>
                <w:szCs w:val="24"/>
                <w:lang w:bidi="ar"/>
              </w:rPr>
              <w:t xml:space="preserve"> 使用测试仪器测量、检查和诊断机械故障和/或电子故障</w:t>
            </w:r>
          </w:p>
          <w:p w14:paraId="55176E9A">
            <w:pPr>
              <w:widowControl/>
              <w:kinsoku/>
              <w:autoSpaceDE w:val="0"/>
              <w:autoSpaceDN/>
              <w:adjustRightInd/>
              <w:snapToGrid w:val="0"/>
              <w:jc w:val="both"/>
              <w:textAlignment w:val="auto"/>
              <w:rPr>
                <w:rFonts w:ascii="仿宋" w:hAnsi="仿宋" w:eastAsia="仿宋" w:cs="仿宋"/>
                <w:position w:val="-5"/>
                <w:sz w:val="32"/>
                <w:szCs w:val="32"/>
              </w:rPr>
            </w:pPr>
            <w:r>
              <w:rPr>
                <w:rFonts w:hint="eastAsia" w:ascii="宋体" w:hAnsi="宋体" w:eastAsia="宋体" w:cs="宋体"/>
                <w:snapToGrid/>
                <w:color w:val="000000"/>
                <w:kern w:val="0"/>
                <w:sz w:val="24"/>
                <w:szCs w:val="24"/>
                <w:lang w:bidi="ar"/>
              </w:rPr>
              <w:drawing>
                <wp:inline distT="0" distB="0" distL="0" distR="0">
                  <wp:extent cx="87630" cy="16827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6" cstate="print"/>
                          <a:stretch>
                            <a:fillRect/>
                          </a:stretch>
                        </pic:blipFill>
                        <pic:spPr>
                          <a:xfrm>
                            <a:off x="0" y="0"/>
                            <a:ext cx="88239" cy="168859"/>
                          </a:xfrm>
                          <a:prstGeom prst="rect">
                            <a:avLst/>
                          </a:prstGeom>
                        </pic:spPr>
                      </pic:pic>
                    </a:graphicData>
                  </a:graphic>
                </wp:inline>
              </w:drawing>
            </w:r>
            <w:r>
              <w:rPr>
                <w:rFonts w:hint="eastAsia" w:ascii="宋体" w:hAnsi="宋体" w:eastAsia="宋体" w:cs="宋体"/>
                <w:snapToGrid/>
                <w:color w:val="000000"/>
                <w:kern w:val="0"/>
                <w:sz w:val="24"/>
                <w:szCs w:val="24"/>
                <w:lang w:bidi="ar"/>
              </w:rPr>
              <w:t xml:space="preserve"> 通过测试辨别和隔离故障</w:t>
            </w:r>
          </w:p>
        </w:tc>
        <w:tc>
          <w:tcPr>
            <w:tcW w:w="2234" w:type="dxa"/>
            <w:shd w:val="clear" w:color="auto" w:fill="auto"/>
          </w:tcPr>
          <w:p w14:paraId="547ABF41">
            <w:pPr>
              <w:spacing w:before="181" w:line="186" w:lineRule="auto"/>
              <w:ind w:left="625"/>
              <w:rPr>
                <w:rFonts w:ascii="仿宋" w:hAnsi="仿宋" w:eastAsia="仿宋" w:cs="仿宋"/>
                <w:spacing w:val="1"/>
                <w:sz w:val="32"/>
                <w:szCs w:val="32"/>
              </w:rPr>
            </w:pPr>
          </w:p>
        </w:tc>
      </w:tr>
      <w:tr w14:paraId="70A704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942" w:type="dxa"/>
            <w:shd w:val="clear" w:color="auto" w:fill="auto"/>
          </w:tcPr>
          <w:p w14:paraId="0D2AA3B1">
            <w:pPr>
              <w:spacing w:before="156" w:line="186" w:lineRule="auto"/>
              <w:jc w:val="center"/>
              <w:rPr>
                <w:rFonts w:ascii="仿宋" w:hAnsi="仿宋" w:eastAsia="仿宋" w:cs="仿宋"/>
                <w:sz w:val="32"/>
                <w:szCs w:val="32"/>
              </w:rPr>
            </w:pPr>
            <w:r>
              <w:rPr>
                <w:rFonts w:ascii="仿宋" w:hAnsi="仿宋" w:eastAsia="仿宋" w:cs="仿宋"/>
                <w:sz w:val="24"/>
                <w:szCs w:val="24"/>
              </w:rPr>
              <w:t>4</w:t>
            </w:r>
          </w:p>
        </w:tc>
        <w:tc>
          <w:tcPr>
            <w:tcW w:w="4350" w:type="dxa"/>
            <w:shd w:val="clear" w:color="auto" w:fill="auto"/>
          </w:tcPr>
          <w:p w14:paraId="43685881">
            <w:pPr>
              <w:spacing w:before="61" w:line="227" w:lineRule="auto"/>
              <w:ind w:left="124"/>
              <w:jc w:val="center"/>
              <w:rPr>
                <w:rFonts w:ascii="仿宋" w:hAnsi="仿宋" w:eastAsia="仿宋" w:cs="仿宋"/>
                <w:spacing w:val="12"/>
                <w:sz w:val="32"/>
                <w:szCs w:val="32"/>
              </w:rPr>
            </w:pPr>
            <w:r>
              <w:rPr>
                <w:rFonts w:ascii="仿宋" w:hAnsi="仿宋" w:eastAsia="仿宋" w:cs="仿宋"/>
                <w:b/>
                <w:bCs/>
                <w:spacing w:val="7"/>
                <w:sz w:val="24"/>
                <w:szCs w:val="24"/>
              </w:rPr>
              <w:t>检查和诊断</w:t>
            </w:r>
          </w:p>
        </w:tc>
        <w:tc>
          <w:tcPr>
            <w:tcW w:w="2234" w:type="dxa"/>
            <w:shd w:val="clear" w:color="auto" w:fill="auto"/>
          </w:tcPr>
          <w:p w14:paraId="0CFCF77A">
            <w:pPr>
              <w:spacing w:before="156" w:line="186" w:lineRule="auto"/>
              <w:jc w:val="center"/>
              <w:rPr>
                <w:rFonts w:hint="default" w:ascii="仿宋" w:hAnsi="仿宋" w:eastAsia="仿宋" w:cs="仿宋"/>
                <w:sz w:val="32"/>
                <w:szCs w:val="32"/>
                <w:lang w:val="en-US" w:eastAsia="zh-CN"/>
              </w:rPr>
            </w:pPr>
            <w:r>
              <w:rPr>
                <w:rFonts w:hint="eastAsia" w:ascii="仿宋" w:hAnsi="仿宋" w:eastAsia="仿宋" w:cs="仿宋"/>
                <w:b/>
                <w:bCs/>
                <w:sz w:val="24"/>
                <w:szCs w:val="24"/>
                <w:lang w:val="en-US" w:eastAsia="zh-CN"/>
              </w:rPr>
              <w:t>40</w:t>
            </w:r>
          </w:p>
        </w:tc>
      </w:tr>
      <w:tr w14:paraId="072EA8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4" w:hRule="atLeast"/>
        </w:trPr>
        <w:tc>
          <w:tcPr>
            <w:tcW w:w="1942" w:type="dxa"/>
            <w:shd w:val="clear" w:color="auto" w:fill="auto"/>
          </w:tcPr>
          <w:p w14:paraId="6E6B45FB">
            <w:pPr>
              <w:spacing w:before="60" w:line="231" w:lineRule="auto"/>
              <w:ind w:left="123"/>
              <w:jc w:val="center"/>
              <w:rPr>
                <w:rFonts w:ascii="仿宋" w:hAnsi="仿宋" w:eastAsia="仿宋" w:cs="仿宋"/>
                <w:spacing w:val="7"/>
                <w:sz w:val="32"/>
                <w:szCs w:val="32"/>
              </w:rPr>
            </w:pPr>
            <w:r>
              <w:rPr>
                <w:rFonts w:hint="eastAsia" w:ascii="宋体" w:hAnsi="宋体" w:eastAsia="宋体" w:cs="宋体"/>
                <w:spacing w:val="13"/>
                <w:sz w:val="24"/>
                <w:szCs w:val="24"/>
              </w:rPr>
              <w:t>基本知识</w:t>
            </w:r>
          </w:p>
        </w:tc>
        <w:tc>
          <w:tcPr>
            <w:tcW w:w="4350" w:type="dxa"/>
            <w:shd w:val="clear" w:color="auto" w:fill="auto"/>
          </w:tcPr>
          <w:p w14:paraId="19902DD9">
            <w:pPr>
              <w:widowControl/>
              <w:kinsoku/>
              <w:autoSpaceDE w:val="0"/>
              <w:autoSpaceDN/>
              <w:adjustRightInd/>
              <w:snapToGrid w:val="0"/>
              <w:jc w:val="both"/>
              <w:textAlignment w:val="auto"/>
              <w:rPr>
                <w:rFonts w:hint="eastAsia" w:ascii="宋体" w:hAnsi="宋体" w:eastAsia="宋体" w:cs="宋体"/>
                <w:snapToGrid/>
                <w:color w:val="000000"/>
                <w:kern w:val="0"/>
                <w:sz w:val="24"/>
                <w:szCs w:val="24"/>
                <w:lang w:bidi="ar"/>
              </w:rPr>
            </w:pPr>
            <w:r>
              <w:rPr>
                <w:rFonts w:hint="eastAsia" w:ascii="宋体" w:hAnsi="宋体" w:eastAsia="宋体" w:cs="宋体"/>
                <w:snapToGrid/>
                <w:color w:val="000000"/>
                <w:kern w:val="0"/>
                <w:sz w:val="24"/>
                <w:szCs w:val="24"/>
                <w:lang w:bidi="ar"/>
              </w:rPr>
              <w:t>选手需要知道和理解：</w:t>
            </w:r>
          </w:p>
          <w:p w14:paraId="601AE20F">
            <w:pPr>
              <w:widowControl/>
              <w:kinsoku/>
              <w:autoSpaceDE w:val="0"/>
              <w:autoSpaceDN/>
              <w:adjustRightInd/>
              <w:snapToGrid w:val="0"/>
              <w:jc w:val="both"/>
              <w:textAlignment w:val="auto"/>
              <w:rPr>
                <w:rFonts w:hint="eastAsia" w:ascii="宋体" w:hAnsi="宋体" w:eastAsia="宋体" w:cs="宋体"/>
                <w:snapToGrid/>
                <w:color w:val="000000"/>
                <w:kern w:val="0"/>
                <w:sz w:val="24"/>
                <w:szCs w:val="24"/>
                <w:lang w:bidi="ar"/>
              </w:rPr>
            </w:pPr>
            <w:r>
              <w:rPr>
                <w:rFonts w:hint="eastAsia" w:ascii="宋体" w:hAnsi="宋体" w:eastAsia="宋体" w:cs="宋体"/>
                <w:snapToGrid/>
                <w:color w:val="000000"/>
                <w:kern w:val="0"/>
                <w:sz w:val="24"/>
                <w:szCs w:val="24"/>
                <w:lang w:bidi="ar"/>
              </w:rPr>
              <w:drawing>
                <wp:inline distT="0" distB="0" distL="0" distR="0">
                  <wp:extent cx="87630" cy="168275"/>
                  <wp:effectExtent l="0" t="0" r="7620" b="0"/>
                  <wp:docPr id="65" name="IM 44"/>
                  <wp:cNvGraphicFramePr/>
                  <a:graphic xmlns:a="http://schemas.openxmlformats.org/drawingml/2006/main">
                    <a:graphicData uri="http://schemas.openxmlformats.org/drawingml/2006/picture">
                      <pic:pic xmlns:pic="http://schemas.openxmlformats.org/drawingml/2006/picture">
                        <pic:nvPicPr>
                          <pic:cNvPr id="65" name="IM 44"/>
                          <pic:cNvPicPr/>
                        </pic:nvPicPr>
                        <pic:blipFill>
                          <a:blip r:embed="rId6" cstate="print"/>
                          <a:stretch>
                            <a:fillRect/>
                          </a:stretch>
                        </pic:blipFill>
                        <pic:spPr>
                          <a:xfrm>
                            <a:off x="0" y="0"/>
                            <a:ext cx="88239" cy="168859"/>
                          </a:xfrm>
                          <a:prstGeom prst="rect">
                            <a:avLst/>
                          </a:prstGeom>
                        </pic:spPr>
                      </pic:pic>
                    </a:graphicData>
                  </a:graphic>
                </wp:inline>
              </w:drawing>
            </w:r>
            <w:r>
              <w:rPr>
                <w:rFonts w:hint="eastAsia" w:ascii="宋体" w:hAnsi="宋体" w:eastAsia="宋体" w:cs="宋体"/>
                <w:snapToGrid/>
                <w:color w:val="000000"/>
                <w:kern w:val="0"/>
                <w:sz w:val="24"/>
                <w:szCs w:val="24"/>
                <w:lang w:bidi="ar"/>
              </w:rPr>
              <w:t xml:space="preserve"> 正确使用和理解相关测量装置和设备</w:t>
            </w:r>
          </w:p>
          <w:p w14:paraId="31FEF36B">
            <w:pPr>
              <w:widowControl/>
              <w:kinsoku/>
              <w:autoSpaceDE w:val="0"/>
              <w:autoSpaceDN/>
              <w:adjustRightInd/>
              <w:snapToGrid w:val="0"/>
              <w:jc w:val="both"/>
              <w:textAlignment w:val="auto"/>
              <w:rPr>
                <w:rFonts w:hint="eastAsia" w:ascii="宋体" w:hAnsi="宋体" w:eastAsia="宋体" w:cs="宋体"/>
                <w:snapToGrid/>
                <w:color w:val="000000"/>
                <w:kern w:val="0"/>
                <w:sz w:val="24"/>
                <w:szCs w:val="24"/>
                <w:lang w:bidi="ar"/>
              </w:rPr>
            </w:pPr>
            <w:r>
              <w:rPr>
                <w:rFonts w:hint="eastAsia" w:ascii="宋体" w:hAnsi="宋体" w:eastAsia="宋体" w:cs="宋体"/>
                <w:snapToGrid/>
                <w:color w:val="000000"/>
                <w:kern w:val="0"/>
                <w:sz w:val="24"/>
                <w:szCs w:val="24"/>
                <w:lang w:bidi="ar"/>
              </w:rPr>
              <w:drawing>
                <wp:inline distT="0" distB="0" distL="0" distR="0">
                  <wp:extent cx="87630" cy="168275"/>
                  <wp:effectExtent l="0" t="0" r="762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6" cstate="print"/>
                          <a:stretch>
                            <a:fillRect/>
                          </a:stretch>
                        </pic:blipFill>
                        <pic:spPr>
                          <a:xfrm>
                            <a:off x="0" y="0"/>
                            <a:ext cx="88239" cy="168859"/>
                          </a:xfrm>
                          <a:prstGeom prst="rect">
                            <a:avLst/>
                          </a:prstGeom>
                        </pic:spPr>
                      </pic:pic>
                    </a:graphicData>
                  </a:graphic>
                </wp:inline>
              </w:drawing>
            </w:r>
            <w:r>
              <w:rPr>
                <w:rFonts w:hint="eastAsia" w:ascii="宋体" w:hAnsi="宋体" w:eastAsia="宋体" w:cs="宋体"/>
                <w:snapToGrid/>
                <w:color w:val="000000"/>
                <w:kern w:val="0"/>
                <w:sz w:val="24"/>
                <w:szCs w:val="24"/>
                <w:lang w:bidi="ar"/>
              </w:rPr>
              <w:t xml:space="preserve"> 所有相关数值和数学计算的原理和应用</w:t>
            </w:r>
          </w:p>
          <w:p w14:paraId="47780731">
            <w:pPr>
              <w:widowControl/>
              <w:kinsoku/>
              <w:autoSpaceDE w:val="0"/>
              <w:autoSpaceDN/>
              <w:adjustRightInd/>
              <w:snapToGrid w:val="0"/>
              <w:jc w:val="both"/>
              <w:textAlignment w:val="auto"/>
              <w:rPr>
                <w:rFonts w:ascii="仿宋" w:hAnsi="仿宋" w:eastAsia="仿宋" w:cs="仿宋"/>
                <w:spacing w:val="13"/>
                <w:sz w:val="32"/>
                <w:szCs w:val="32"/>
              </w:rPr>
            </w:pPr>
            <w:r>
              <w:rPr>
                <w:rFonts w:hint="eastAsia" w:ascii="宋体" w:hAnsi="宋体" w:eastAsia="宋体" w:cs="宋体"/>
                <w:snapToGrid/>
                <w:color w:val="000000"/>
                <w:kern w:val="0"/>
                <w:sz w:val="24"/>
                <w:szCs w:val="24"/>
                <w:lang w:bidi="ar"/>
              </w:rPr>
              <w:drawing>
                <wp:inline distT="0" distB="0" distL="0" distR="0">
                  <wp:extent cx="87630" cy="168275"/>
                  <wp:effectExtent l="0" t="0" r="7620" b="0"/>
                  <wp:docPr id="45" name="IM 45"/>
                  <wp:cNvGraphicFramePr/>
                  <a:graphic xmlns:a="http://schemas.openxmlformats.org/drawingml/2006/main">
                    <a:graphicData uri="http://schemas.openxmlformats.org/drawingml/2006/picture">
                      <pic:pic xmlns:pic="http://schemas.openxmlformats.org/drawingml/2006/picture">
                        <pic:nvPicPr>
                          <pic:cNvPr id="45" name="IM 45"/>
                          <pic:cNvPicPr/>
                        </pic:nvPicPr>
                        <pic:blipFill>
                          <a:blip r:embed="rId6" cstate="print"/>
                          <a:stretch>
                            <a:fillRect/>
                          </a:stretch>
                        </pic:blipFill>
                        <pic:spPr>
                          <a:xfrm>
                            <a:off x="0" y="0"/>
                            <a:ext cx="88239" cy="168859"/>
                          </a:xfrm>
                          <a:prstGeom prst="rect">
                            <a:avLst/>
                          </a:prstGeom>
                        </pic:spPr>
                      </pic:pic>
                    </a:graphicData>
                  </a:graphic>
                </wp:inline>
              </w:drawing>
            </w:r>
            <w:r>
              <w:rPr>
                <w:rFonts w:hint="eastAsia" w:ascii="宋体" w:hAnsi="宋体" w:eastAsia="宋体" w:cs="宋体"/>
                <w:snapToGrid/>
                <w:color w:val="000000"/>
                <w:kern w:val="0"/>
                <w:sz w:val="24"/>
                <w:szCs w:val="24"/>
                <w:lang w:bidi="ar"/>
              </w:rPr>
              <w:t xml:space="preserve"> 专业诊断程序、工具和设备的原理和应用</w:t>
            </w:r>
          </w:p>
        </w:tc>
        <w:tc>
          <w:tcPr>
            <w:tcW w:w="2234" w:type="dxa"/>
            <w:shd w:val="clear" w:color="auto" w:fill="auto"/>
          </w:tcPr>
          <w:p w14:paraId="283E0A61">
            <w:pPr>
              <w:spacing w:before="156" w:line="186" w:lineRule="auto"/>
              <w:ind w:left="627"/>
              <w:rPr>
                <w:rFonts w:ascii="仿宋" w:hAnsi="仿宋" w:eastAsia="仿宋" w:cs="仿宋"/>
                <w:spacing w:val="-1"/>
                <w:sz w:val="32"/>
                <w:szCs w:val="32"/>
              </w:rPr>
            </w:pPr>
          </w:p>
        </w:tc>
      </w:tr>
      <w:tr w14:paraId="2DBFF9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942" w:type="dxa"/>
            <w:shd w:val="clear" w:color="auto" w:fill="auto"/>
          </w:tcPr>
          <w:p w14:paraId="60EB1E99">
            <w:pPr>
              <w:spacing w:before="60" w:line="231" w:lineRule="auto"/>
              <w:ind w:left="123"/>
              <w:jc w:val="center"/>
              <w:rPr>
                <w:rFonts w:ascii="仿宋" w:hAnsi="仿宋" w:eastAsia="仿宋" w:cs="仿宋"/>
                <w:spacing w:val="7"/>
                <w:sz w:val="32"/>
                <w:szCs w:val="32"/>
              </w:rPr>
            </w:pPr>
            <w:r>
              <w:rPr>
                <w:rFonts w:hint="eastAsia" w:ascii="宋体" w:hAnsi="宋体" w:eastAsia="宋体" w:cs="宋体"/>
                <w:spacing w:val="13"/>
                <w:sz w:val="24"/>
                <w:szCs w:val="24"/>
              </w:rPr>
              <w:t>工作能力</w:t>
            </w:r>
          </w:p>
        </w:tc>
        <w:tc>
          <w:tcPr>
            <w:tcW w:w="4350" w:type="dxa"/>
            <w:shd w:val="clear" w:color="auto" w:fill="auto"/>
          </w:tcPr>
          <w:p w14:paraId="5CE411BE">
            <w:pPr>
              <w:widowControl/>
              <w:kinsoku/>
              <w:autoSpaceDE w:val="0"/>
              <w:autoSpaceDN/>
              <w:adjustRightInd/>
              <w:snapToGrid w:val="0"/>
              <w:jc w:val="both"/>
              <w:textAlignment w:val="auto"/>
              <w:rPr>
                <w:rFonts w:hint="eastAsia" w:ascii="宋体" w:hAnsi="宋体" w:eastAsia="宋体" w:cs="宋体"/>
                <w:snapToGrid/>
                <w:color w:val="000000"/>
                <w:kern w:val="0"/>
                <w:sz w:val="24"/>
                <w:szCs w:val="24"/>
                <w:lang w:bidi="ar"/>
              </w:rPr>
            </w:pPr>
            <w:r>
              <w:rPr>
                <w:rFonts w:hint="eastAsia" w:ascii="宋体" w:hAnsi="宋体" w:eastAsia="宋体" w:cs="宋体"/>
                <w:snapToGrid/>
                <w:color w:val="000000"/>
                <w:kern w:val="0"/>
                <w:sz w:val="24"/>
                <w:szCs w:val="24"/>
                <w:lang w:bidi="ar"/>
              </w:rPr>
              <w:t>选手应当能够：</w:t>
            </w:r>
          </w:p>
          <w:p w14:paraId="727C32FC">
            <w:pPr>
              <w:widowControl/>
              <w:kinsoku/>
              <w:autoSpaceDE w:val="0"/>
              <w:autoSpaceDN/>
              <w:adjustRightInd/>
              <w:snapToGrid w:val="0"/>
              <w:jc w:val="both"/>
              <w:textAlignment w:val="auto"/>
              <w:rPr>
                <w:rFonts w:hint="eastAsia" w:ascii="宋体" w:hAnsi="宋体" w:eastAsia="宋体" w:cs="宋体"/>
                <w:snapToGrid/>
                <w:color w:val="000000"/>
                <w:kern w:val="0"/>
                <w:sz w:val="24"/>
                <w:szCs w:val="24"/>
                <w:lang w:bidi="ar"/>
              </w:rPr>
            </w:pPr>
            <w:r>
              <w:rPr>
                <w:rFonts w:hint="eastAsia" w:ascii="宋体" w:hAnsi="宋体" w:eastAsia="宋体" w:cs="宋体"/>
                <w:snapToGrid/>
                <w:color w:val="000000"/>
                <w:kern w:val="0"/>
                <w:sz w:val="24"/>
                <w:szCs w:val="24"/>
                <w:lang w:bidi="ar"/>
              </w:rPr>
              <w:drawing>
                <wp:inline distT="0" distB="0" distL="0" distR="0">
                  <wp:extent cx="87630" cy="168275"/>
                  <wp:effectExtent l="0" t="0" r="762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7" cstate="print"/>
                          <a:stretch>
                            <a:fillRect/>
                          </a:stretch>
                        </pic:blipFill>
                        <pic:spPr>
                          <a:xfrm>
                            <a:off x="0" y="0"/>
                            <a:ext cx="88239" cy="168859"/>
                          </a:xfrm>
                          <a:prstGeom prst="rect">
                            <a:avLst/>
                          </a:prstGeom>
                        </pic:spPr>
                      </pic:pic>
                    </a:graphicData>
                  </a:graphic>
                </wp:inline>
              </w:drawing>
            </w:r>
            <w:r>
              <w:rPr>
                <w:rFonts w:hint="eastAsia" w:ascii="宋体" w:hAnsi="宋体" w:eastAsia="宋体" w:cs="宋体"/>
                <w:snapToGrid/>
                <w:color w:val="000000"/>
                <w:kern w:val="0"/>
                <w:sz w:val="24"/>
                <w:szCs w:val="24"/>
                <w:lang w:bidi="ar"/>
              </w:rPr>
              <w:t xml:space="preserve"> 校准和使用所有测量装置和设备 (机械的和电子的)</w:t>
            </w:r>
          </w:p>
          <w:p w14:paraId="1B7D0FF9">
            <w:pPr>
              <w:widowControl/>
              <w:kinsoku/>
              <w:autoSpaceDE w:val="0"/>
              <w:autoSpaceDN/>
              <w:adjustRightInd/>
              <w:snapToGrid w:val="0"/>
              <w:jc w:val="both"/>
              <w:textAlignment w:val="auto"/>
              <w:rPr>
                <w:rFonts w:hint="eastAsia" w:ascii="宋体" w:hAnsi="宋体" w:eastAsia="宋体" w:cs="宋体"/>
                <w:snapToGrid/>
                <w:color w:val="000000"/>
                <w:kern w:val="0"/>
                <w:sz w:val="24"/>
                <w:szCs w:val="24"/>
                <w:lang w:bidi="ar"/>
              </w:rPr>
            </w:pPr>
            <w:r>
              <w:rPr>
                <w:rFonts w:hint="eastAsia" w:ascii="宋体" w:hAnsi="宋体" w:eastAsia="宋体" w:cs="宋体"/>
                <w:snapToGrid/>
                <w:color w:val="000000"/>
                <w:kern w:val="0"/>
                <w:sz w:val="24"/>
                <w:szCs w:val="24"/>
                <w:lang w:bidi="ar"/>
              </w:rPr>
              <w:t>并将其用于诊断</w:t>
            </w:r>
          </w:p>
          <w:p w14:paraId="4F8DD1F7">
            <w:pPr>
              <w:widowControl/>
              <w:kinsoku/>
              <w:autoSpaceDE w:val="0"/>
              <w:autoSpaceDN/>
              <w:adjustRightInd/>
              <w:snapToGrid w:val="0"/>
              <w:jc w:val="both"/>
              <w:textAlignment w:val="auto"/>
              <w:rPr>
                <w:rFonts w:hint="eastAsia" w:ascii="宋体" w:hAnsi="宋体" w:eastAsia="宋体" w:cs="宋体"/>
                <w:snapToGrid/>
                <w:color w:val="000000"/>
                <w:kern w:val="0"/>
                <w:sz w:val="24"/>
                <w:szCs w:val="24"/>
                <w:lang w:bidi="ar"/>
              </w:rPr>
            </w:pPr>
            <w:r>
              <w:rPr>
                <w:rFonts w:hint="eastAsia" w:ascii="宋体" w:hAnsi="宋体" w:eastAsia="宋体" w:cs="宋体"/>
                <w:snapToGrid/>
                <w:color w:val="000000"/>
                <w:kern w:val="0"/>
                <w:sz w:val="24"/>
                <w:szCs w:val="24"/>
                <w:lang w:bidi="ar"/>
              </w:rPr>
              <w:drawing>
                <wp:inline distT="0" distB="0" distL="0" distR="0">
                  <wp:extent cx="87630" cy="168275"/>
                  <wp:effectExtent l="0" t="0" r="762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6" cstate="print"/>
                          <a:stretch>
                            <a:fillRect/>
                          </a:stretch>
                        </pic:blipFill>
                        <pic:spPr>
                          <a:xfrm>
                            <a:off x="0" y="0"/>
                            <a:ext cx="88239" cy="168859"/>
                          </a:xfrm>
                          <a:prstGeom prst="rect">
                            <a:avLst/>
                          </a:prstGeom>
                        </pic:spPr>
                      </pic:pic>
                    </a:graphicData>
                  </a:graphic>
                </wp:inline>
              </w:drawing>
            </w:r>
            <w:r>
              <w:rPr>
                <w:rFonts w:hint="eastAsia" w:ascii="宋体" w:hAnsi="宋体" w:eastAsia="宋体" w:cs="宋体"/>
                <w:snapToGrid/>
                <w:color w:val="000000"/>
                <w:kern w:val="0"/>
                <w:sz w:val="24"/>
                <w:szCs w:val="24"/>
                <w:lang w:bidi="ar"/>
              </w:rPr>
              <w:t xml:space="preserve"> 选择和应用恰当的装置和设备检验和诊断如下系统的缺陷和故障：</w:t>
            </w:r>
          </w:p>
          <w:p w14:paraId="6EC98FED">
            <w:pPr>
              <w:widowControl/>
              <w:kinsoku/>
              <w:autoSpaceDE w:val="0"/>
              <w:autoSpaceDN/>
              <w:adjustRightInd/>
              <w:snapToGrid w:val="0"/>
              <w:jc w:val="both"/>
              <w:textAlignment w:val="auto"/>
              <w:rPr>
                <w:rFonts w:hint="eastAsia" w:ascii="宋体" w:hAnsi="宋体" w:eastAsia="宋体" w:cs="宋体"/>
                <w:snapToGrid/>
                <w:color w:val="000000"/>
                <w:kern w:val="0"/>
                <w:sz w:val="24"/>
                <w:szCs w:val="24"/>
                <w:lang w:bidi="ar"/>
              </w:rPr>
            </w:pPr>
            <w:r>
              <w:rPr>
                <w:rFonts w:hint="eastAsia" w:ascii="宋体" w:hAnsi="宋体" w:eastAsia="宋体" w:cs="宋体"/>
                <w:snapToGrid/>
                <w:color w:val="000000"/>
                <w:kern w:val="0"/>
                <w:sz w:val="24"/>
                <w:szCs w:val="24"/>
                <w:lang w:bidi="ar"/>
              </w:rPr>
              <w:drawing>
                <wp:inline distT="0" distB="0" distL="0" distR="0">
                  <wp:extent cx="87630" cy="168275"/>
                  <wp:effectExtent l="0" t="0" r="7620" b="0"/>
                  <wp:docPr id="1" name="IM 48"/>
                  <wp:cNvGraphicFramePr/>
                  <a:graphic xmlns:a="http://schemas.openxmlformats.org/drawingml/2006/main">
                    <a:graphicData uri="http://schemas.openxmlformats.org/drawingml/2006/picture">
                      <pic:pic xmlns:pic="http://schemas.openxmlformats.org/drawingml/2006/picture">
                        <pic:nvPicPr>
                          <pic:cNvPr id="1" name="IM 48"/>
                          <pic:cNvPicPr/>
                        </pic:nvPicPr>
                        <pic:blipFill>
                          <a:blip r:embed="rId6" cstate="print"/>
                          <a:stretch>
                            <a:fillRect/>
                          </a:stretch>
                        </pic:blipFill>
                        <pic:spPr>
                          <a:xfrm>
                            <a:off x="0" y="0"/>
                            <a:ext cx="88239" cy="168859"/>
                          </a:xfrm>
                          <a:prstGeom prst="rect">
                            <a:avLst/>
                          </a:prstGeom>
                        </pic:spPr>
                      </pic:pic>
                    </a:graphicData>
                  </a:graphic>
                </wp:inline>
              </w:drawing>
            </w:r>
            <w:r>
              <w:rPr>
                <w:rFonts w:hint="eastAsia" w:ascii="宋体" w:hAnsi="宋体" w:eastAsia="宋体" w:cs="宋体"/>
                <w:snapToGrid/>
                <w:color w:val="000000"/>
                <w:kern w:val="0"/>
                <w:sz w:val="24"/>
                <w:szCs w:val="24"/>
                <w:lang w:bidi="ar"/>
              </w:rPr>
              <w:t xml:space="preserve"> 火花点火系统</w:t>
            </w:r>
          </w:p>
          <w:p w14:paraId="1A78D606">
            <w:pPr>
              <w:widowControl/>
              <w:kinsoku/>
              <w:autoSpaceDE w:val="0"/>
              <w:autoSpaceDN/>
              <w:adjustRightInd/>
              <w:snapToGrid w:val="0"/>
              <w:jc w:val="both"/>
              <w:textAlignment w:val="auto"/>
              <w:rPr>
                <w:rFonts w:hint="eastAsia" w:ascii="宋体" w:hAnsi="宋体" w:eastAsia="宋体" w:cs="宋体"/>
                <w:snapToGrid/>
                <w:color w:val="000000"/>
                <w:kern w:val="0"/>
                <w:sz w:val="24"/>
                <w:szCs w:val="24"/>
                <w:lang w:bidi="ar"/>
              </w:rPr>
            </w:pPr>
            <w:r>
              <w:rPr>
                <w:rFonts w:hint="eastAsia" w:ascii="宋体" w:hAnsi="宋体" w:eastAsia="宋体" w:cs="宋体"/>
                <w:snapToGrid/>
                <w:color w:val="000000"/>
                <w:kern w:val="0"/>
                <w:sz w:val="24"/>
                <w:szCs w:val="24"/>
                <w:lang w:bidi="ar"/>
              </w:rPr>
              <w:drawing>
                <wp:inline distT="0" distB="0" distL="0" distR="0">
                  <wp:extent cx="87630" cy="168275"/>
                  <wp:effectExtent l="0" t="0" r="7620" b="0"/>
                  <wp:docPr id="49" name="IM 49"/>
                  <wp:cNvGraphicFramePr/>
                  <a:graphic xmlns:a="http://schemas.openxmlformats.org/drawingml/2006/main">
                    <a:graphicData uri="http://schemas.openxmlformats.org/drawingml/2006/picture">
                      <pic:pic xmlns:pic="http://schemas.openxmlformats.org/drawingml/2006/picture">
                        <pic:nvPicPr>
                          <pic:cNvPr id="49" name="IM 49"/>
                          <pic:cNvPicPr/>
                        </pic:nvPicPr>
                        <pic:blipFill>
                          <a:blip r:embed="rId7" cstate="print"/>
                          <a:stretch>
                            <a:fillRect/>
                          </a:stretch>
                        </pic:blipFill>
                        <pic:spPr>
                          <a:xfrm>
                            <a:off x="0" y="0"/>
                            <a:ext cx="88239" cy="168859"/>
                          </a:xfrm>
                          <a:prstGeom prst="rect">
                            <a:avLst/>
                          </a:prstGeom>
                        </pic:spPr>
                      </pic:pic>
                    </a:graphicData>
                  </a:graphic>
                </wp:inline>
              </w:drawing>
            </w:r>
            <w:r>
              <w:rPr>
                <w:rFonts w:hint="eastAsia" w:ascii="宋体" w:hAnsi="宋体" w:eastAsia="宋体" w:cs="宋体"/>
                <w:snapToGrid/>
                <w:color w:val="000000"/>
                <w:kern w:val="0"/>
                <w:sz w:val="24"/>
                <w:szCs w:val="24"/>
                <w:lang w:bidi="ar"/>
              </w:rPr>
              <w:t xml:space="preserve"> 按要求计算、检查和理解操作结果</w:t>
            </w:r>
          </w:p>
          <w:p w14:paraId="3AF2631D">
            <w:pPr>
              <w:widowControl/>
              <w:kinsoku/>
              <w:autoSpaceDE w:val="0"/>
              <w:autoSpaceDN/>
              <w:adjustRightInd/>
              <w:snapToGrid w:val="0"/>
              <w:jc w:val="both"/>
              <w:textAlignment w:val="auto"/>
              <w:rPr>
                <w:rFonts w:ascii="仿宋" w:hAnsi="仿宋" w:eastAsia="仿宋" w:cs="仿宋"/>
                <w:spacing w:val="9"/>
                <w:sz w:val="32"/>
                <w:szCs w:val="32"/>
              </w:rPr>
            </w:pPr>
            <w:r>
              <w:rPr>
                <w:rFonts w:hint="eastAsia" w:ascii="宋体" w:hAnsi="宋体" w:eastAsia="宋体" w:cs="宋体"/>
                <w:snapToGrid/>
                <w:color w:val="000000"/>
                <w:kern w:val="0"/>
                <w:sz w:val="24"/>
                <w:szCs w:val="24"/>
                <w:lang w:bidi="ar"/>
              </w:rPr>
              <w:drawing>
                <wp:inline distT="0" distB="0" distL="0" distR="0">
                  <wp:extent cx="87630" cy="168275"/>
                  <wp:effectExtent l="0" t="0" r="762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8" cstate="print"/>
                          <a:stretch>
                            <a:fillRect/>
                          </a:stretch>
                        </pic:blipFill>
                        <pic:spPr>
                          <a:xfrm>
                            <a:off x="0" y="0"/>
                            <a:ext cx="88239" cy="168859"/>
                          </a:xfrm>
                          <a:prstGeom prst="rect">
                            <a:avLst/>
                          </a:prstGeom>
                        </pic:spPr>
                      </pic:pic>
                    </a:graphicData>
                  </a:graphic>
                </wp:inline>
              </w:drawing>
            </w:r>
            <w:r>
              <w:rPr>
                <w:rFonts w:hint="eastAsia" w:ascii="宋体" w:hAnsi="宋体" w:eastAsia="宋体" w:cs="宋体"/>
                <w:snapToGrid/>
                <w:color w:val="000000"/>
                <w:kern w:val="0"/>
                <w:sz w:val="24"/>
                <w:szCs w:val="24"/>
                <w:lang w:bidi="ar"/>
              </w:rPr>
              <w:t xml:space="preserve"> 仔细考虑选择维修或选择替换操作</w:t>
            </w:r>
          </w:p>
        </w:tc>
        <w:tc>
          <w:tcPr>
            <w:tcW w:w="2234" w:type="dxa"/>
            <w:shd w:val="clear" w:color="auto" w:fill="auto"/>
          </w:tcPr>
          <w:p w14:paraId="0C15E7F1">
            <w:pPr>
              <w:spacing w:before="156" w:line="186" w:lineRule="auto"/>
              <w:ind w:left="627"/>
              <w:rPr>
                <w:rFonts w:ascii="仿宋" w:hAnsi="仿宋" w:eastAsia="仿宋" w:cs="仿宋"/>
                <w:spacing w:val="-1"/>
                <w:sz w:val="32"/>
                <w:szCs w:val="32"/>
              </w:rPr>
            </w:pPr>
          </w:p>
        </w:tc>
      </w:tr>
      <w:tr w14:paraId="6DD5B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942" w:type="dxa"/>
            <w:shd w:val="clear" w:color="auto" w:fill="auto"/>
          </w:tcPr>
          <w:p w14:paraId="0551936C">
            <w:pPr>
              <w:spacing w:before="156" w:line="186"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w:t>
            </w:r>
          </w:p>
        </w:tc>
        <w:tc>
          <w:tcPr>
            <w:tcW w:w="4350" w:type="dxa"/>
            <w:shd w:val="clear" w:color="auto" w:fill="auto"/>
          </w:tcPr>
          <w:p w14:paraId="03697B5E">
            <w:pPr>
              <w:spacing w:before="156" w:line="186"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修理、大修和养护</w:t>
            </w:r>
          </w:p>
        </w:tc>
        <w:tc>
          <w:tcPr>
            <w:tcW w:w="2234" w:type="dxa"/>
            <w:shd w:val="clear" w:color="auto" w:fill="auto"/>
          </w:tcPr>
          <w:p w14:paraId="4DB30E9E">
            <w:pPr>
              <w:spacing w:before="156" w:line="186" w:lineRule="auto"/>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10</w:t>
            </w:r>
          </w:p>
        </w:tc>
      </w:tr>
      <w:tr w14:paraId="63D77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942" w:type="dxa"/>
            <w:shd w:val="clear" w:color="auto" w:fill="auto"/>
          </w:tcPr>
          <w:p w14:paraId="3E112C8B">
            <w:pPr>
              <w:spacing w:before="60" w:line="231" w:lineRule="auto"/>
              <w:ind w:left="123"/>
              <w:jc w:val="center"/>
              <w:rPr>
                <w:rFonts w:ascii="仿宋" w:hAnsi="仿宋" w:eastAsia="仿宋" w:cs="仿宋"/>
                <w:spacing w:val="7"/>
                <w:sz w:val="32"/>
                <w:szCs w:val="32"/>
              </w:rPr>
            </w:pPr>
            <w:r>
              <w:rPr>
                <w:rFonts w:hint="eastAsia" w:ascii="宋体" w:hAnsi="宋体" w:eastAsia="宋体" w:cs="宋体"/>
                <w:spacing w:val="13"/>
                <w:sz w:val="24"/>
                <w:szCs w:val="24"/>
              </w:rPr>
              <w:t>基本知识</w:t>
            </w:r>
          </w:p>
        </w:tc>
        <w:tc>
          <w:tcPr>
            <w:tcW w:w="4350" w:type="dxa"/>
            <w:shd w:val="clear" w:color="auto" w:fill="auto"/>
          </w:tcPr>
          <w:p w14:paraId="654507EE">
            <w:pPr>
              <w:widowControl/>
              <w:kinsoku/>
              <w:autoSpaceDE w:val="0"/>
              <w:autoSpaceDN/>
              <w:adjustRightInd/>
              <w:snapToGrid w:val="0"/>
              <w:jc w:val="both"/>
              <w:textAlignment w:val="auto"/>
              <w:rPr>
                <w:rFonts w:hint="eastAsia" w:ascii="宋体" w:hAnsi="宋体" w:eastAsia="宋体" w:cs="宋体"/>
                <w:snapToGrid/>
                <w:color w:val="000000"/>
                <w:kern w:val="0"/>
                <w:sz w:val="24"/>
                <w:szCs w:val="24"/>
                <w:lang w:bidi="ar"/>
              </w:rPr>
            </w:pPr>
            <w:r>
              <w:rPr>
                <w:rFonts w:hint="eastAsia" w:ascii="宋体" w:hAnsi="宋体" w:eastAsia="宋体" w:cs="宋体"/>
                <w:snapToGrid/>
                <w:color w:val="000000"/>
                <w:kern w:val="0"/>
                <w:sz w:val="24"/>
                <w:szCs w:val="24"/>
                <w:lang w:bidi="ar"/>
              </w:rPr>
              <w:t>选手需要知道和理解：</w:t>
            </w:r>
          </w:p>
          <w:p w14:paraId="65321142">
            <w:pPr>
              <w:widowControl/>
              <w:kinsoku/>
              <w:autoSpaceDE w:val="0"/>
              <w:autoSpaceDN/>
              <w:adjustRightInd/>
              <w:snapToGrid w:val="0"/>
              <w:jc w:val="both"/>
              <w:textAlignment w:val="auto"/>
              <w:rPr>
                <w:rFonts w:hint="eastAsia" w:ascii="宋体" w:hAnsi="宋体" w:eastAsia="宋体" w:cs="宋体"/>
                <w:snapToGrid/>
                <w:color w:val="000000"/>
                <w:kern w:val="0"/>
                <w:sz w:val="24"/>
                <w:szCs w:val="24"/>
                <w:lang w:bidi="ar"/>
              </w:rPr>
            </w:pPr>
            <w:r>
              <w:rPr>
                <w:rFonts w:hint="eastAsia" w:ascii="宋体" w:hAnsi="宋体" w:eastAsia="宋体" w:cs="宋体"/>
                <w:snapToGrid/>
                <w:color w:val="000000"/>
                <w:kern w:val="0"/>
                <w:sz w:val="24"/>
                <w:szCs w:val="24"/>
                <w:lang w:bidi="ar"/>
              </w:rPr>
              <w:drawing>
                <wp:inline distT="0" distB="0" distL="0" distR="0">
                  <wp:extent cx="87630" cy="168275"/>
                  <wp:effectExtent l="0" t="0" r="7620" b="0"/>
                  <wp:docPr id="51" name="IM 51"/>
                  <wp:cNvGraphicFramePr/>
                  <a:graphic xmlns:a="http://schemas.openxmlformats.org/drawingml/2006/main">
                    <a:graphicData uri="http://schemas.openxmlformats.org/drawingml/2006/picture">
                      <pic:pic xmlns:pic="http://schemas.openxmlformats.org/drawingml/2006/picture">
                        <pic:nvPicPr>
                          <pic:cNvPr id="51" name="IM 51"/>
                          <pic:cNvPicPr/>
                        </pic:nvPicPr>
                        <pic:blipFill>
                          <a:blip r:embed="rId8" cstate="print"/>
                          <a:stretch>
                            <a:fillRect/>
                          </a:stretch>
                        </pic:blipFill>
                        <pic:spPr>
                          <a:xfrm>
                            <a:off x="0" y="0"/>
                            <a:ext cx="88239" cy="168859"/>
                          </a:xfrm>
                          <a:prstGeom prst="rect">
                            <a:avLst/>
                          </a:prstGeom>
                        </pic:spPr>
                      </pic:pic>
                    </a:graphicData>
                  </a:graphic>
                </wp:inline>
              </w:drawing>
            </w:r>
            <w:r>
              <w:rPr>
                <w:rFonts w:hint="eastAsia" w:ascii="宋体" w:hAnsi="宋体" w:eastAsia="宋体" w:cs="宋体"/>
                <w:snapToGrid/>
                <w:color w:val="000000"/>
                <w:kern w:val="0"/>
                <w:sz w:val="24"/>
                <w:szCs w:val="24"/>
                <w:lang w:bidi="ar"/>
              </w:rPr>
              <w:t xml:space="preserve"> 选择维修或替换</w:t>
            </w:r>
          </w:p>
          <w:p w14:paraId="2E524ACC">
            <w:pPr>
              <w:widowControl/>
              <w:kinsoku/>
              <w:autoSpaceDE w:val="0"/>
              <w:autoSpaceDN/>
              <w:adjustRightInd/>
              <w:snapToGrid w:val="0"/>
              <w:jc w:val="both"/>
              <w:textAlignment w:val="auto"/>
              <w:rPr>
                <w:rFonts w:hint="eastAsia" w:ascii="宋体" w:hAnsi="宋体" w:eastAsia="宋体" w:cs="宋体"/>
                <w:snapToGrid/>
                <w:color w:val="000000"/>
                <w:kern w:val="0"/>
                <w:sz w:val="24"/>
                <w:szCs w:val="24"/>
                <w:lang w:bidi="ar"/>
              </w:rPr>
            </w:pPr>
            <w:r>
              <w:rPr>
                <w:rFonts w:hint="eastAsia" w:ascii="宋体" w:hAnsi="宋体" w:eastAsia="宋体" w:cs="宋体"/>
                <w:snapToGrid/>
                <w:color w:val="000000"/>
                <w:kern w:val="0"/>
                <w:sz w:val="24"/>
                <w:szCs w:val="24"/>
                <w:lang w:bidi="ar"/>
              </w:rPr>
              <w:drawing>
                <wp:inline distT="0" distB="0" distL="0" distR="0">
                  <wp:extent cx="87630" cy="168275"/>
                  <wp:effectExtent l="0" t="0" r="762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6" cstate="print"/>
                          <a:stretch>
                            <a:fillRect/>
                          </a:stretch>
                        </pic:blipFill>
                        <pic:spPr>
                          <a:xfrm>
                            <a:off x="0" y="0"/>
                            <a:ext cx="88239" cy="168859"/>
                          </a:xfrm>
                          <a:prstGeom prst="rect">
                            <a:avLst/>
                          </a:prstGeom>
                        </pic:spPr>
                      </pic:pic>
                    </a:graphicData>
                  </a:graphic>
                </wp:inline>
              </w:drawing>
            </w:r>
            <w:r>
              <w:rPr>
                <w:rFonts w:hint="eastAsia" w:ascii="宋体" w:hAnsi="宋体" w:eastAsia="宋体" w:cs="宋体"/>
                <w:snapToGrid/>
                <w:color w:val="000000"/>
                <w:kern w:val="0"/>
                <w:sz w:val="24"/>
                <w:szCs w:val="24"/>
                <w:lang w:bidi="ar"/>
              </w:rPr>
              <w:t xml:space="preserve"> 维修方法/程序、专用工具要求</w:t>
            </w:r>
          </w:p>
          <w:p w14:paraId="5554F267">
            <w:pPr>
              <w:widowControl/>
              <w:kinsoku/>
              <w:autoSpaceDE w:val="0"/>
              <w:autoSpaceDN/>
              <w:adjustRightInd/>
              <w:snapToGrid w:val="0"/>
              <w:jc w:val="both"/>
              <w:textAlignment w:val="auto"/>
              <w:rPr>
                <w:rFonts w:ascii="仿宋" w:hAnsi="仿宋" w:eastAsia="仿宋" w:cs="仿宋"/>
                <w:spacing w:val="9"/>
                <w:sz w:val="32"/>
                <w:szCs w:val="32"/>
              </w:rPr>
            </w:pPr>
            <w:r>
              <w:rPr>
                <w:rFonts w:hint="eastAsia" w:ascii="宋体" w:hAnsi="宋体" w:eastAsia="宋体" w:cs="宋体"/>
                <w:snapToGrid/>
                <w:color w:val="000000"/>
                <w:kern w:val="0"/>
                <w:sz w:val="24"/>
                <w:szCs w:val="24"/>
                <w:lang w:bidi="ar"/>
              </w:rPr>
              <w:drawing>
                <wp:inline distT="0" distB="0" distL="0" distR="0">
                  <wp:extent cx="87630" cy="168275"/>
                  <wp:effectExtent l="0" t="0" r="7620" b="0"/>
                  <wp:docPr id="53" name="IM 53"/>
                  <wp:cNvGraphicFramePr/>
                  <a:graphic xmlns:a="http://schemas.openxmlformats.org/drawingml/2006/main">
                    <a:graphicData uri="http://schemas.openxmlformats.org/drawingml/2006/picture">
                      <pic:pic xmlns:pic="http://schemas.openxmlformats.org/drawingml/2006/picture">
                        <pic:nvPicPr>
                          <pic:cNvPr id="53" name="IM 53"/>
                          <pic:cNvPicPr/>
                        </pic:nvPicPr>
                        <pic:blipFill>
                          <a:blip r:embed="rId6" cstate="print"/>
                          <a:stretch>
                            <a:fillRect/>
                          </a:stretch>
                        </pic:blipFill>
                        <pic:spPr>
                          <a:xfrm>
                            <a:off x="0" y="0"/>
                            <a:ext cx="88239" cy="168859"/>
                          </a:xfrm>
                          <a:prstGeom prst="rect">
                            <a:avLst/>
                          </a:prstGeom>
                        </pic:spPr>
                      </pic:pic>
                    </a:graphicData>
                  </a:graphic>
                </wp:inline>
              </w:drawing>
            </w:r>
            <w:r>
              <w:rPr>
                <w:rFonts w:hint="eastAsia" w:ascii="宋体" w:hAnsi="宋体" w:eastAsia="宋体" w:cs="宋体"/>
                <w:snapToGrid/>
                <w:color w:val="000000"/>
                <w:kern w:val="0"/>
                <w:sz w:val="24"/>
                <w:szCs w:val="24"/>
                <w:lang w:bidi="ar"/>
              </w:rPr>
              <w:t xml:space="preserve"> 其他车辆系统和相关维修工作能达到的效果</w:t>
            </w:r>
          </w:p>
        </w:tc>
        <w:tc>
          <w:tcPr>
            <w:tcW w:w="2234" w:type="dxa"/>
            <w:shd w:val="clear" w:color="auto" w:fill="auto"/>
          </w:tcPr>
          <w:p w14:paraId="7C21CA08">
            <w:pPr>
              <w:spacing w:before="156" w:line="186" w:lineRule="auto"/>
              <w:ind w:left="627"/>
              <w:rPr>
                <w:rFonts w:ascii="仿宋" w:hAnsi="仿宋" w:eastAsia="仿宋" w:cs="仿宋"/>
                <w:spacing w:val="-1"/>
                <w:sz w:val="32"/>
                <w:szCs w:val="32"/>
              </w:rPr>
            </w:pPr>
          </w:p>
        </w:tc>
      </w:tr>
      <w:tr w14:paraId="14D49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942" w:type="dxa"/>
            <w:shd w:val="clear" w:color="auto" w:fill="auto"/>
          </w:tcPr>
          <w:p w14:paraId="79F5986A">
            <w:pPr>
              <w:spacing w:before="60" w:line="231" w:lineRule="auto"/>
              <w:ind w:left="123"/>
              <w:jc w:val="center"/>
              <w:rPr>
                <w:rFonts w:ascii="仿宋" w:hAnsi="仿宋" w:eastAsia="仿宋" w:cs="仿宋"/>
                <w:spacing w:val="7"/>
                <w:sz w:val="32"/>
                <w:szCs w:val="32"/>
              </w:rPr>
            </w:pPr>
            <w:r>
              <w:rPr>
                <w:rFonts w:hint="eastAsia" w:ascii="宋体" w:hAnsi="宋体" w:eastAsia="宋体" w:cs="宋体"/>
                <w:spacing w:val="13"/>
                <w:sz w:val="24"/>
                <w:szCs w:val="24"/>
              </w:rPr>
              <w:t>工作能力</w:t>
            </w:r>
          </w:p>
        </w:tc>
        <w:tc>
          <w:tcPr>
            <w:tcW w:w="4350" w:type="dxa"/>
            <w:shd w:val="clear" w:color="auto" w:fill="auto"/>
          </w:tcPr>
          <w:p w14:paraId="3C98899E">
            <w:pPr>
              <w:widowControl/>
              <w:kinsoku/>
              <w:autoSpaceDE w:val="0"/>
              <w:autoSpaceDN/>
              <w:adjustRightInd/>
              <w:snapToGrid w:val="0"/>
              <w:jc w:val="both"/>
              <w:textAlignment w:val="auto"/>
              <w:rPr>
                <w:rFonts w:hint="eastAsia" w:ascii="宋体" w:hAnsi="宋体" w:eastAsia="宋体" w:cs="宋体"/>
                <w:snapToGrid/>
                <w:color w:val="000000"/>
                <w:kern w:val="0"/>
                <w:sz w:val="24"/>
                <w:szCs w:val="24"/>
                <w:lang w:bidi="ar"/>
              </w:rPr>
            </w:pPr>
            <w:r>
              <w:rPr>
                <w:rFonts w:hint="eastAsia" w:ascii="宋体" w:hAnsi="宋体" w:eastAsia="宋体" w:cs="宋体"/>
                <w:snapToGrid/>
                <w:color w:val="000000"/>
                <w:kern w:val="0"/>
                <w:sz w:val="24"/>
                <w:szCs w:val="24"/>
                <w:lang w:bidi="ar"/>
              </w:rPr>
              <w:t>选手应该能够：</w:t>
            </w:r>
          </w:p>
          <w:p w14:paraId="76A3BF4F">
            <w:pPr>
              <w:widowControl/>
              <w:kinsoku/>
              <w:autoSpaceDE w:val="0"/>
              <w:autoSpaceDN/>
              <w:adjustRightInd/>
              <w:snapToGrid w:val="0"/>
              <w:jc w:val="both"/>
              <w:textAlignment w:val="auto"/>
              <w:rPr>
                <w:rFonts w:hint="eastAsia" w:ascii="宋体" w:hAnsi="宋体" w:eastAsia="宋体" w:cs="宋体"/>
                <w:snapToGrid/>
                <w:color w:val="000000"/>
                <w:kern w:val="0"/>
                <w:sz w:val="24"/>
                <w:szCs w:val="24"/>
                <w:lang w:bidi="ar"/>
              </w:rPr>
            </w:pPr>
            <w:r>
              <w:rPr>
                <w:rFonts w:hint="eastAsia" w:ascii="宋体" w:hAnsi="宋体" w:eastAsia="宋体" w:cs="宋体"/>
                <w:snapToGrid/>
                <w:color w:val="000000"/>
                <w:kern w:val="0"/>
                <w:sz w:val="24"/>
                <w:szCs w:val="24"/>
                <w:lang w:bidi="ar"/>
              </w:rPr>
              <w:drawing>
                <wp:inline distT="0" distB="0" distL="0" distR="0">
                  <wp:extent cx="87630" cy="168275"/>
                  <wp:effectExtent l="0" t="0" r="762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6" cstate="print"/>
                          <a:stretch>
                            <a:fillRect/>
                          </a:stretch>
                        </pic:blipFill>
                        <pic:spPr>
                          <a:xfrm>
                            <a:off x="0" y="0"/>
                            <a:ext cx="88239" cy="168859"/>
                          </a:xfrm>
                          <a:prstGeom prst="rect">
                            <a:avLst/>
                          </a:prstGeom>
                        </pic:spPr>
                      </pic:pic>
                    </a:graphicData>
                  </a:graphic>
                </wp:inline>
              </w:drawing>
            </w:r>
            <w:r>
              <w:rPr>
                <w:rFonts w:hint="eastAsia" w:ascii="宋体" w:hAnsi="宋体" w:eastAsia="宋体" w:cs="宋体"/>
                <w:snapToGrid/>
                <w:color w:val="000000"/>
                <w:kern w:val="0"/>
                <w:sz w:val="24"/>
                <w:szCs w:val="24"/>
                <w:lang w:bidi="ar"/>
              </w:rPr>
              <w:t xml:space="preserve"> 按要求使用制造商和零件提供商的规格</w:t>
            </w:r>
          </w:p>
          <w:p w14:paraId="086E496A">
            <w:pPr>
              <w:widowControl/>
              <w:kinsoku/>
              <w:autoSpaceDE w:val="0"/>
              <w:autoSpaceDN/>
              <w:adjustRightInd/>
              <w:snapToGrid w:val="0"/>
              <w:jc w:val="both"/>
              <w:textAlignment w:val="auto"/>
              <w:rPr>
                <w:rFonts w:hint="eastAsia" w:ascii="宋体" w:hAnsi="宋体" w:eastAsia="宋体" w:cs="宋体"/>
                <w:snapToGrid/>
                <w:color w:val="000000"/>
                <w:kern w:val="0"/>
                <w:sz w:val="24"/>
                <w:szCs w:val="24"/>
                <w:lang w:bidi="ar"/>
              </w:rPr>
            </w:pPr>
            <w:r>
              <w:rPr>
                <w:rFonts w:hint="eastAsia" w:ascii="宋体" w:hAnsi="宋体" w:eastAsia="宋体" w:cs="宋体"/>
                <w:snapToGrid/>
                <w:color w:val="000000"/>
                <w:kern w:val="0"/>
                <w:sz w:val="24"/>
                <w:szCs w:val="24"/>
                <w:lang w:bidi="ar"/>
              </w:rPr>
              <w:drawing>
                <wp:inline distT="0" distB="0" distL="0" distR="0">
                  <wp:extent cx="87630" cy="168275"/>
                  <wp:effectExtent l="0" t="0" r="7620" b="0"/>
                  <wp:docPr id="55" name="IM 55"/>
                  <wp:cNvGraphicFramePr/>
                  <a:graphic xmlns:a="http://schemas.openxmlformats.org/drawingml/2006/main">
                    <a:graphicData uri="http://schemas.openxmlformats.org/drawingml/2006/picture">
                      <pic:pic xmlns:pic="http://schemas.openxmlformats.org/drawingml/2006/picture">
                        <pic:nvPicPr>
                          <pic:cNvPr id="55" name="IM 55"/>
                          <pic:cNvPicPr/>
                        </pic:nvPicPr>
                        <pic:blipFill>
                          <a:blip r:embed="rId6" cstate="print"/>
                          <a:stretch>
                            <a:fillRect/>
                          </a:stretch>
                        </pic:blipFill>
                        <pic:spPr>
                          <a:xfrm>
                            <a:off x="0" y="0"/>
                            <a:ext cx="88239" cy="168859"/>
                          </a:xfrm>
                          <a:prstGeom prst="rect">
                            <a:avLst/>
                          </a:prstGeom>
                        </pic:spPr>
                      </pic:pic>
                    </a:graphicData>
                  </a:graphic>
                </wp:inline>
              </w:drawing>
            </w:r>
            <w:r>
              <w:rPr>
                <w:rFonts w:hint="eastAsia" w:ascii="宋体" w:hAnsi="宋体" w:eastAsia="宋体" w:cs="宋体"/>
                <w:snapToGrid/>
                <w:color w:val="000000"/>
                <w:kern w:val="0"/>
                <w:sz w:val="24"/>
                <w:szCs w:val="24"/>
                <w:lang w:bidi="ar"/>
              </w:rPr>
              <w:t xml:space="preserve"> 针对维修或替换操作构建并提出可行的建议和决定</w:t>
            </w:r>
          </w:p>
          <w:p w14:paraId="274FEA03">
            <w:pPr>
              <w:widowControl/>
              <w:kinsoku/>
              <w:autoSpaceDE w:val="0"/>
              <w:autoSpaceDN/>
              <w:adjustRightInd/>
              <w:snapToGrid w:val="0"/>
              <w:jc w:val="both"/>
              <w:textAlignment w:val="auto"/>
              <w:rPr>
                <w:rFonts w:hint="eastAsia" w:ascii="宋体" w:hAnsi="宋体" w:eastAsia="宋体" w:cs="宋体"/>
                <w:snapToGrid/>
                <w:color w:val="000000"/>
                <w:kern w:val="0"/>
                <w:sz w:val="24"/>
                <w:szCs w:val="24"/>
                <w:lang w:bidi="ar"/>
              </w:rPr>
            </w:pPr>
            <w:r>
              <w:rPr>
                <w:rFonts w:hint="eastAsia" w:ascii="宋体" w:hAnsi="宋体" w:eastAsia="宋体" w:cs="宋体"/>
                <w:snapToGrid/>
                <w:color w:val="000000"/>
                <w:kern w:val="0"/>
                <w:sz w:val="24"/>
                <w:szCs w:val="24"/>
                <w:lang w:bidi="ar"/>
              </w:rPr>
              <w:drawing>
                <wp:inline distT="0" distB="0" distL="0" distR="0">
                  <wp:extent cx="87630" cy="168275"/>
                  <wp:effectExtent l="0" t="0" r="762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6" cstate="print"/>
                          <a:stretch>
                            <a:fillRect/>
                          </a:stretch>
                        </pic:blipFill>
                        <pic:spPr>
                          <a:xfrm>
                            <a:off x="0" y="0"/>
                            <a:ext cx="88239" cy="168859"/>
                          </a:xfrm>
                          <a:prstGeom prst="rect">
                            <a:avLst/>
                          </a:prstGeom>
                        </pic:spPr>
                      </pic:pic>
                    </a:graphicData>
                  </a:graphic>
                </wp:inline>
              </w:drawing>
            </w:r>
            <w:r>
              <w:rPr>
                <w:rFonts w:hint="eastAsia" w:ascii="宋体" w:hAnsi="宋体" w:eastAsia="宋体" w:cs="宋体"/>
                <w:snapToGrid/>
                <w:color w:val="000000"/>
                <w:kern w:val="0"/>
                <w:sz w:val="24"/>
                <w:szCs w:val="24"/>
                <w:lang w:bidi="ar"/>
              </w:rPr>
              <w:t xml:space="preserve"> 采用正确的程序安装替换零件</w:t>
            </w:r>
          </w:p>
          <w:p w14:paraId="3D5B85CB">
            <w:pPr>
              <w:widowControl/>
              <w:kinsoku/>
              <w:autoSpaceDE w:val="0"/>
              <w:autoSpaceDN/>
              <w:adjustRightInd/>
              <w:snapToGrid w:val="0"/>
              <w:jc w:val="both"/>
              <w:textAlignment w:val="auto"/>
              <w:rPr>
                <w:rFonts w:ascii="仿宋" w:hAnsi="仿宋" w:eastAsia="仿宋" w:cs="仿宋"/>
                <w:position w:val="-5"/>
                <w:sz w:val="32"/>
                <w:szCs w:val="32"/>
              </w:rPr>
            </w:pPr>
            <w:r>
              <w:rPr>
                <w:rFonts w:hint="eastAsia" w:ascii="宋体" w:hAnsi="宋体" w:eastAsia="宋体" w:cs="宋体"/>
                <w:snapToGrid/>
                <w:color w:val="000000"/>
                <w:kern w:val="0"/>
                <w:sz w:val="24"/>
                <w:szCs w:val="24"/>
                <w:lang w:bidi="ar"/>
              </w:rPr>
              <w:drawing>
                <wp:inline distT="0" distB="0" distL="0" distR="0">
                  <wp:extent cx="87630" cy="168275"/>
                  <wp:effectExtent l="0" t="0" r="7620" b="0"/>
                  <wp:docPr id="57" name="IM 57"/>
                  <wp:cNvGraphicFramePr/>
                  <a:graphic xmlns:a="http://schemas.openxmlformats.org/drawingml/2006/main">
                    <a:graphicData uri="http://schemas.openxmlformats.org/drawingml/2006/picture">
                      <pic:pic xmlns:pic="http://schemas.openxmlformats.org/drawingml/2006/picture">
                        <pic:nvPicPr>
                          <pic:cNvPr id="57" name="IM 57"/>
                          <pic:cNvPicPr/>
                        </pic:nvPicPr>
                        <pic:blipFill>
                          <a:blip r:embed="rId6" cstate="print"/>
                          <a:stretch>
                            <a:fillRect/>
                          </a:stretch>
                        </pic:blipFill>
                        <pic:spPr>
                          <a:xfrm>
                            <a:off x="0" y="0"/>
                            <a:ext cx="88239" cy="168859"/>
                          </a:xfrm>
                          <a:prstGeom prst="rect">
                            <a:avLst/>
                          </a:prstGeom>
                        </pic:spPr>
                      </pic:pic>
                    </a:graphicData>
                  </a:graphic>
                </wp:inline>
              </w:drawing>
            </w:r>
            <w:r>
              <w:rPr>
                <w:rFonts w:hint="eastAsia" w:ascii="宋体" w:hAnsi="宋体" w:eastAsia="宋体" w:cs="宋体"/>
                <w:snapToGrid/>
                <w:color w:val="000000"/>
                <w:kern w:val="0"/>
                <w:sz w:val="24"/>
                <w:szCs w:val="24"/>
                <w:lang w:bidi="ar"/>
              </w:rPr>
              <w:t xml:space="preserve"> 维修车辆电气系统和电路，维修/检修充电和起动系统</w:t>
            </w:r>
          </w:p>
        </w:tc>
        <w:tc>
          <w:tcPr>
            <w:tcW w:w="2234" w:type="dxa"/>
            <w:shd w:val="clear" w:color="auto" w:fill="auto"/>
          </w:tcPr>
          <w:p w14:paraId="59034170">
            <w:pPr>
              <w:spacing w:before="156" w:line="186" w:lineRule="auto"/>
              <w:ind w:left="627"/>
              <w:rPr>
                <w:rFonts w:ascii="仿宋" w:hAnsi="仿宋" w:eastAsia="仿宋" w:cs="仿宋"/>
                <w:spacing w:val="-1"/>
                <w:sz w:val="32"/>
                <w:szCs w:val="32"/>
              </w:rPr>
            </w:pPr>
          </w:p>
        </w:tc>
      </w:tr>
      <w:tr w14:paraId="5A0FD1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942" w:type="dxa"/>
            <w:shd w:val="clear" w:color="auto" w:fill="auto"/>
          </w:tcPr>
          <w:p w14:paraId="2B8893CE">
            <w:pPr>
              <w:spacing w:before="156" w:line="186" w:lineRule="auto"/>
              <w:jc w:val="center"/>
              <w:rPr>
                <w:rFonts w:hint="eastAsia" w:ascii="仿宋" w:hAnsi="仿宋" w:eastAsia="仿宋" w:cs="仿宋"/>
                <w:sz w:val="32"/>
                <w:szCs w:val="32"/>
                <w:lang w:val="en-US" w:eastAsia="zh-CN"/>
              </w:rPr>
            </w:pPr>
            <w:r>
              <w:rPr>
                <w:rFonts w:hint="eastAsia" w:ascii="宋体" w:hAnsi="宋体" w:eastAsia="宋体" w:cs="宋体"/>
                <w:spacing w:val="13"/>
                <w:sz w:val="24"/>
                <w:szCs w:val="24"/>
                <w:lang w:val="en-US" w:eastAsia="zh-CN"/>
              </w:rPr>
              <w:t>合计</w:t>
            </w:r>
          </w:p>
        </w:tc>
        <w:tc>
          <w:tcPr>
            <w:tcW w:w="4350" w:type="dxa"/>
            <w:shd w:val="clear" w:color="auto" w:fill="auto"/>
          </w:tcPr>
          <w:p w14:paraId="1F4E253F">
            <w:pPr>
              <w:spacing w:before="58" w:line="235" w:lineRule="auto"/>
              <w:ind w:left="124"/>
              <w:rPr>
                <w:rFonts w:ascii="仿宋" w:hAnsi="仿宋" w:eastAsia="仿宋" w:cs="仿宋"/>
                <w:position w:val="-5"/>
                <w:sz w:val="32"/>
                <w:szCs w:val="32"/>
              </w:rPr>
            </w:pPr>
          </w:p>
        </w:tc>
        <w:tc>
          <w:tcPr>
            <w:tcW w:w="2234" w:type="dxa"/>
            <w:shd w:val="clear" w:color="auto" w:fill="auto"/>
          </w:tcPr>
          <w:p w14:paraId="5D0C2E32">
            <w:pPr>
              <w:jc w:val="center"/>
              <w:rPr>
                <w:rFonts w:ascii="仿宋" w:hAnsi="仿宋" w:eastAsia="仿宋"/>
                <w:sz w:val="32"/>
                <w:szCs w:val="32"/>
              </w:rPr>
            </w:pPr>
            <w:r>
              <w:rPr>
                <w:rFonts w:ascii="仿宋" w:hAnsi="仿宋" w:eastAsia="仿宋" w:cs="仿宋"/>
                <w:b/>
                <w:bCs/>
                <w:sz w:val="24"/>
                <w:szCs w:val="24"/>
              </w:rPr>
              <w:t>100</w:t>
            </w:r>
          </w:p>
        </w:tc>
      </w:tr>
    </w:tbl>
    <w:p w14:paraId="16353F8A">
      <w:pPr>
        <w:spacing w:line="28" w:lineRule="exact"/>
      </w:pPr>
    </w:p>
    <w:p w14:paraId="779F926E">
      <w:pPr>
        <w:spacing w:line="28" w:lineRule="exact"/>
      </w:pPr>
    </w:p>
    <w:p w14:paraId="28808FFC">
      <w:pPr>
        <w:spacing w:line="28" w:lineRule="exact"/>
      </w:pPr>
    </w:p>
    <w:p w14:paraId="7D17249E">
      <w:pPr>
        <w:kinsoku/>
        <w:autoSpaceDN/>
        <w:adjustRightInd/>
        <w:snapToGrid/>
        <w:spacing w:line="560" w:lineRule="exact"/>
        <w:ind w:firstLine="640" w:firstLineChars="200"/>
        <w:textAlignment w:val="auto"/>
        <w:outlineLvl w:val="0"/>
        <w:rPr>
          <w:rFonts w:ascii="黑体" w:hAnsi="宋体" w:eastAsia="黑体" w:cs="黑体"/>
          <w:snapToGrid/>
          <w:sz w:val="32"/>
          <w:szCs w:val="32"/>
        </w:rPr>
      </w:pPr>
      <w:bookmarkStart w:id="2" w:name="_Toc20290"/>
      <w:r>
        <w:rPr>
          <w:rFonts w:hint="eastAsia" w:ascii="黑体" w:hAnsi="宋体" w:eastAsia="黑体" w:cs="黑体"/>
          <w:snapToGrid/>
          <w:sz w:val="32"/>
          <w:szCs w:val="32"/>
        </w:rPr>
        <w:t>二、试题及评判标准</w:t>
      </w:r>
      <w:bookmarkEnd w:id="2"/>
    </w:p>
    <w:p w14:paraId="697C6D2C">
      <w:pPr>
        <w:kinsoku/>
        <w:autoSpaceDN/>
        <w:adjustRightInd/>
        <w:snapToGrid/>
        <w:spacing w:line="560" w:lineRule="exact"/>
        <w:ind w:firstLine="643" w:firstLineChars="200"/>
        <w:textAlignment w:val="auto"/>
        <w:outlineLvl w:val="1"/>
        <w:rPr>
          <w:rFonts w:ascii="楷体_GB2312" w:hAnsi="宋体" w:eastAsia="楷体_GB2312" w:cs="楷体_GB2312"/>
          <w:b/>
          <w:snapToGrid/>
          <w:sz w:val="32"/>
          <w:szCs w:val="32"/>
        </w:rPr>
      </w:pPr>
      <w:r>
        <w:rPr>
          <w:rFonts w:hint="eastAsia" w:ascii="楷体_GB2312" w:hAnsi="宋体" w:eastAsia="楷体_GB2312" w:cs="楷体_GB2312"/>
          <w:b/>
          <w:snapToGrid/>
          <w:sz w:val="32"/>
          <w:szCs w:val="32"/>
        </w:rPr>
        <w:t>（一）试题</w:t>
      </w:r>
    </w:p>
    <w:p w14:paraId="3C804CB4">
      <w:pPr>
        <w:spacing w:line="560" w:lineRule="exact"/>
        <w:ind w:firstLine="660" w:firstLineChars="200"/>
        <w:jc w:val="both"/>
        <w:rPr>
          <w:rFonts w:ascii="仿宋" w:hAnsi="仿宋" w:eastAsia="仿宋" w:cs="仿宋"/>
          <w:spacing w:val="5"/>
          <w:sz w:val="32"/>
          <w:szCs w:val="32"/>
        </w:rPr>
      </w:pPr>
      <w:r>
        <w:rPr>
          <w:rFonts w:hint="eastAsia" w:ascii="仿宋" w:hAnsi="仿宋" w:eastAsia="仿宋" w:cs="仿宋"/>
          <w:spacing w:val="5"/>
          <w:sz w:val="32"/>
          <w:szCs w:val="32"/>
        </w:rPr>
        <w:t>预赛：</w:t>
      </w:r>
      <w:r>
        <w:rPr>
          <w:rFonts w:hint="eastAsia" w:ascii="仿宋" w:hAnsi="仿宋" w:eastAsia="仿宋" w:cs="仿宋"/>
          <w:spacing w:val="5"/>
          <w:sz w:val="32"/>
          <w:szCs w:val="32"/>
          <w:lang w:val="en-US" w:eastAsia="zh-CN"/>
        </w:rPr>
        <w:t>发动机故障诊断与排除（线路故障）</w:t>
      </w:r>
      <w:r>
        <w:rPr>
          <w:rFonts w:hint="eastAsia" w:ascii="仿宋" w:hAnsi="仿宋" w:eastAsia="仿宋" w:cs="仿宋"/>
          <w:spacing w:val="5"/>
          <w:sz w:val="32"/>
          <w:szCs w:val="32"/>
        </w:rPr>
        <w:t>。</w:t>
      </w:r>
    </w:p>
    <w:p w14:paraId="30C42972">
      <w:pPr>
        <w:spacing w:line="560" w:lineRule="exact"/>
        <w:ind w:firstLine="660" w:firstLineChars="200"/>
        <w:jc w:val="both"/>
        <w:rPr>
          <w:rFonts w:ascii="仿宋" w:hAnsi="仿宋" w:eastAsia="仿宋" w:cs="仿宋"/>
          <w:spacing w:val="5"/>
          <w:sz w:val="32"/>
          <w:szCs w:val="32"/>
        </w:rPr>
      </w:pPr>
      <w:r>
        <w:rPr>
          <w:rFonts w:hint="eastAsia" w:ascii="仿宋" w:hAnsi="仿宋" w:eastAsia="仿宋" w:cs="仿宋"/>
          <w:spacing w:val="5"/>
          <w:sz w:val="32"/>
          <w:szCs w:val="32"/>
        </w:rPr>
        <w:t>决赛：</w:t>
      </w:r>
      <w:r>
        <w:rPr>
          <w:rFonts w:hint="eastAsia" w:ascii="仿宋" w:hAnsi="仿宋" w:eastAsia="仿宋" w:cs="仿宋"/>
          <w:spacing w:val="5"/>
          <w:sz w:val="32"/>
          <w:szCs w:val="32"/>
          <w:lang w:val="en-US" w:eastAsia="zh-CN"/>
        </w:rPr>
        <w:t>发动机</w:t>
      </w:r>
      <w:r>
        <w:rPr>
          <w:rFonts w:hint="eastAsia" w:ascii="仿宋" w:hAnsi="仿宋" w:eastAsia="仿宋" w:cs="仿宋"/>
          <w:spacing w:val="5"/>
          <w:sz w:val="32"/>
          <w:szCs w:val="32"/>
        </w:rPr>
        <w:t>故障诊断与排除。</w:t>
      </w:r>
    </w:p>
    <w:p w14:paraId="2D1C2163">
      <w:pPr>
        <w:kinsoku/>
        <w:autoSpaceDN/>
        <w:adjustRightInd/>
        <w:snapToGrid/>
        <w:spacing w:line="560" w:lineRule="exact"/>
        <w:ind w:firstLine="643" w:firstLineChars="200"/>
        <w:textAlignment w:val="auto"/>
        <w:outlineLvl w:val="1"/>
        <w:rPr>
          <w:rFonts w:ascii="楷体_GB2312" w:hAnsi="宋体" w:eastAsia="楷体_GB2312" w:cs="楷体_GB2312"/>
          <w:b/>
          <w:snapToGrid/>
          <w:sz w:val="32"/>
          <w:szCs w:val="32"/>
        </w:rPr>
      </w:pPr>
      <w:bookmarkStart w:id="3" w:name="（二）比赛时间及试题具体内容"/>
      <w:bookmarkEnd w:id="3"/>
      <w:r>
        <w:rPr>
          <w:rFonts w:hint="eastAsia" w:ascii="楷体_GB2312" w:hAnsi="宋体" w:eastAsia="楷体_GB2312" w:cs="楷体_GB2312"/>
          <w:b/>
          <w:snapToGrid/>
          <w:sz w:val="32"/>
          <w:szCs w:val="32"/>
        </w:rPr>
        <w:t>（二）比赛时间及试题具体内容</w:t>
      </w:r>
    </w:p>
    <w:p w14:paraId="2E1650C5">
      <w:pPr>
        <w:spacing w:line="560" w:lineRule="exact"/>
        <w:ind w:firstLine="660" w:firstLineChars="200"/>
        <w:jc w:val="both"/>
        <w:rPr>
          <w:rFonts w:ascii="仿宋" w:hAnsi="仿宋" w:eastAsia="仿宋" w:cs="仿宋"/>
          <w:spacing w:val="5"/>
          <w:sz w:val="32"/>
          <w:szCs w:val="32"/>
        </w:rPr>
      </w:pPr>
      <w:r>
        <w:rPr>
          <w:rFonts w:hint="eastAsia" w:ascii="仿宋" w:hAnsi="仿宋" w:eastAsia="仿宋" w:cs="仿宋"/>
          <w:spacing w:val="5"/>
          <w:sz w:val="32"/>
          <w:szCs w:val="32"/>
        </w:rPr>
        <w:t>竞赛方式为个人比赛，基于国赛精选项目汽车维修项目技术要求，参照全国职业技能大赛技术标准，结合国家职业标准三级（高级工）命题。</w:t>
      </w:r>
    </w:p>
    <w:p w14:paraId="5A0AF68F">
      <w:pPr>
        <w:spacing w:line="560" w:lineRule="exact"/>
        <w:ind w:firstLine="660" w:firstLineChars="200"/>
        <w:jc w:val="both"/>
        <w:rPr>
          <w:rFonts w:ascii="仿宋" w:hAnsi="仿宋" w:eastAsia="仿宋" w:cs="仿宋"/>
          <w:spacing w:val="5"/>
          <w:sz w:val="32"/>
          <w:szCs w:val="32"/>
        </w:rPr>
      </w:pPr>
      <w:r>
        <w:rPr>
          <w:rFonts w:hint="eastAsia" w:ascii="仿宋" w:hAnsi="仿宋" w:eastAsia="仿宋" w:cs="仿宋"/>
          <w:spacing w:val="5"/>
          <w:sz w:val="32"/>
          <w:szCs w:val="32"/>
        </w:rPr>
        <w:t>技能操作（预赛），比赛时间：202</w:t>
      </w:r>
      <w:r>
        <w:rPr>
          <w:rFonts w:hint="eastAsia" w:ascii="仿宋" w:hAnsi="仿宋" w:eastAsia="仿宋" w:cs="仿宋"/>
          <w:spacing w:val="5"/>
          <w:sz w:val="32"/>
          <w:szCs w:val="32"/>
          <w:lang w:val="en-US" w:eastAsia="zh-CN"/>
        </w:rPr>
        <w:t>5</w:t>
      </w:r>
      <w:r>
        <w:rPr>
          <w:rFonts w:hint="eastAsia" w:ascii="仿宋" w:hAnsi="仿宋" w:eastAsia="仿宋" w:cs="仿宋"/>
          <w:spacing w:val="5"/>
          <w:sz w:val="32"/>
          <w:szCs w:val="32"/>
        </w:rPr>
        <w:t>年</w:t>
      </w:r>
      <w:r>
        <w:rPr>
          <w:rFonts w:hint="eastAsia" w:ascii="仿宋" w:hAnsi="仿宋" w:eastAsia="仿宋" w:cs="仿宋"/>
          <w:spacing w:val="5"/>
          <w:sz w:val="32"/>
          <w:szCs w:val="32"/>
          <w:lang w:val="en-US" w:eastAsia="zh-CN"/>
        </w:rPr>
        <w:t>6</w:t>
      </w:r>
      <w:r>
        <w:rPr>
          <w:rFonts w:hint="eastAsia" w:ascii="仿宋" w:hAnsi="仿宋" w:eastAsia="仿宋" w:cs="仿宋"/>
          <w:spacing w:val="5"/>
          <w:sz w:val="32"/>
          <w:szCs w:val="32"/>
        </w:rPr>
        <w:t>月</w:t>
      </w:r>
      <w:r>
        <w:rPr>
          <w:rFonts w:hint="eastAsia" w:ascii="仿宋" w:hAnsi="仿宋" w:eastAsia="仿宋" w:cs="仿宋"/>
          <w:spacing w:val="5"/>
          <w:sz w:val="32"/>
          <w:szCs w:val="32"/>
          <w:lang w:val="en-US" w:eastAsia="zh-CN"/>
        </w:rPr>
        <w:t>19</w:t>
      </w:r>
      <w:r>
        <w:rPr>
          <w:rFonts w:hint="eastAsia" w:ascii="仿宋" w:hAnsi="仿宋" w:eastAsia="仿宋" w:cs="仿宋"/>
          <w:spacing w:val="5"/>
          <w:sz w:val="32"/>
          <w:szCs w:val="32"/>
        </w:rPr>
        <w:t>日，预赛内容：</w:t>
      </w:r>
      <w:r>
        <w:rPr>
          <w:rFonts w:hint="eastAsia" w:ascii="仿宋" w:hAnsi="仿宋" w:eastAsia="仿宋" w:cs="仿宋"/>
          <w:spacing w:val="5"/>
          <w:sz w:val="32"/>
          <w:szCs w:val="32"/>
          <w:lang w:val="en-US" w:eastAsia="zh-CN"/>
        </w:rPr>
        <w:t>发动机线路故障诊断、职业素养、安全防护等</w:t>
      </w:r>
      <w:r>
        <w:rPr>
          <w:rFonts w:hint="eastAsia" w:ascii="仿宋" w:hAnsi="仿宋" w:eastAsia="仿宋" w:cs="仿宋"/>
          <w:spacing w:val="5"/>
          <w:sz w:val="32"/>
          <w:szCs w:val="32"/>
        </w:rPr>
        <w:t>。</w:t>
      </w:r>
    </w:p>
    <w:p w14:paraId="2DD08215">
      <w:pPr>
        <w:spacing w:line="560" w:lineRule="exact"/>
        <w:ind w:firstLine="660" w:firstLineChars="200"/>
        <w:jc w:val="both"/>
        <w:rPr>
          <w:rFonts w:hint="default" w:ascii="仿宋" w:hAnsi="仿宋" w:eastAsia="仿宋" w:cs="仿宋"/>
          <w:spacing w:val="5"/>
          <w:sz w:val="32"/>
          <w:szCs w:val="32"/>
          <w:lang w:val="en-US" w:eastAsia="zh-CN"/>
        </w:rPr>
      </w:pPr>
      <w:r>
        <w:rPr>
          <w:rFonts w:hint="eastAsia" w:ascii="仿宋" w:hAnsi="仿宋" w:eastAsia="仿宋" w:cs="仿宋"/>
          <w:spacing w:val="5"/>
          <w:sz w:val="32"/>
          <w:szCs w:val="32"/>
        </w:rPr>
        <w:t>技能操作（决赛），比赛时间：202</w:t>
      </w:r>
      <w:r>
        <w:rPr>
          <w:rFonts w:hint="eastAsia" w:ascii="仿宋" w:hAnsi="仿宋" w:eastAsia="仿宋" w:cs="仿宋"/>
          <w:spacing w:val="5"/>
          <w:sz w:val="32"/>
          <w:szCs w:val="32"/>
          <w:lang w:val="en-US" w:eastAsia="zh-CN"/>
        </w:rPr>
        <w:t>5</w:t>
      </w:r>
      <w:r>
        <w:rPr>
          <w:rFonts w:hint="eastAsia" w:ascii="仿宋" w:hAnsi="仿宋" w:eastAsia="仿宋" w:cs="仿宋"/>
          <w:spacing w:val="5"/>
          <w:sz w:val="32"/>
          <w:szCs w:val="32"/>
        </w:rPr>
        <w:t>年</w:t>
      </w:r>
      <w:r>
        <w:rPr>
          <w:rFonts w:hint="eastAsia" w:ascii="仿宋" w:hAnsi="仿宋" w:eastAsia="仿宋" w:cs="仿宋"/>
          <w:spacing w:val="5"/>
          <w:sz w:val="32"/>
          <w:szCs w:val="32"/>
          <w:lang w:val="en-US" w:eastAsia="zh-CN"/>
        </w:rPr>
        <w:t>6</w:t>
      </w:r>
      <w:r>
        <w:rPr>
          <w:rFonts w:hint="eastAsia" w:ascii="仿宋" w:hAnsi="仿宋" w:eastAsia="仿宋" w:cs="仿宋"/>
          <w:spacing w:val="5"/>
          <w:sz w:val="32"/>
          <w:szCs w:val="32"/>
        </w:rPr>
        <w:t>月</w:t>
      </w:r>
      <w:r>
        <w:rPr>
          <w:rFonts w:hint="eastAsia" w:ascii="仿宋" w:hAnsi="仿宋" w:eastAsia="仿宋" w:cs="仿宋"/>
          <w:spacing w:val="5"/>
          <w:sz w:val="32"/>
          <w:szCs w:val="32"/>
          <w:lang w:val="en-US" w:eastAsia="zh-CN"/>
        </w:rPr>
        <w:t>20</w:t>
      </w:r>
      <w:r>
        <w:rPr>
          <w:rFonts w:hint="eastAsia" w:ascii="仿宋" w:hAnsi="仿宋" w:eastAsia="仿宋" w:cs="仿宋"/>
          <w:spacing w:val="5"/>
          <w:sz w:val="32"/>
          <w:szCs w:val="32"/>
        </w:rPr>
        <w:t>日，</w:t>
      </w:r>
      <w:r>
        <w:rPr>
          <w:rFonts w:hint="eastAsia" w:ascii="仿宋" w:hAnsi="仿宋" w:eastAsia="仿宋" w:cs="仿宋"/>
          <w:spacing w:val="5"/>
          <w:sz w:val="32"/>
          <w:szCs w:val="32"/>
          <w:lang w:val="en-US" w:eastAsia="zh-CN"/>
        </w:rPr>
        <w:t>决赛内容：发动机电路、机械、元件故障诊断、职业素养、安全防护等</w:t>
      </w:r>
      <w:r>
        <w:rPr>
          <w:rFonts w:hint="eastAsia" w:ascii="仿宋" w:hAnsi="仿宋" w:eastAsia="仿宋" w:cs="仿宋"/>
          <w:spacing w:val="5"/>
          <w:sz w:val="32"/>
          <w:szCs w:val="32"/>
        </w:rPr>
        <w:t>。</w:t>
      </w:r>
    </w:p>
    <w:p w14:paraId="3F707AE9">
      <w:pPr>
        <w:spacing w:line="560" w:lineRule="exact"/>
        <w:ind w:firstLine="660"/>
        <w:jc w:val="both"/>
        <w:rPr>
          <w:rFonts w:hint="eastAsia" w:ascii="仿宋" w:hAnsi="仿宋" w:eastAsia="仿宋" w:cs="仿宋"/>
          <w:spacing w:val="5"/>
          <w:sz w:val="32"/>
          <w:szCs w:val="32"/>
        </w:rPr>
      </w:pPr>
      <w:r>
        <w:rPr>
          <w:rFonts w:hint="eastAsia" w:ascii="仿宋" w:hAnsi="仿宋" w:eastAsia="仿宋" w:cs="仿宋"/>
          <w:spacing w:val="5"/>
          <w:sz w:val="32"/>
          <w:szCs w:val="32"/>
        </w:rPr>
        <w:t>预赛成绩前</w:t>
      </w:r>
      <w:r>
        <w:rPr>
          <w:rFonts w:hint="eastAsia" w:ascii="仿宋" w:hAnsi="仿宋" w:eastAsia="仿宋" w:cs="仿宋"/>
          <w:spacing w:val="5"/>
          <w:sz w:val="32"/>
          <w:szCs w:val="32"/>
          <w:lang w:val="en-US" w:eastAsia="zh-CN"/>
        </w:rPr>
        <w:t>15</w:t>
      </w:r>
      <w:r>
        <w:rPr>
          <w:rFonts w:hint="eastAsia" w:ascii="仿宋" w:hAnsi="仿宋" w:eastAsia="仿宋" w:cs="仿宋"/>
          <w:spacing w:val="5"/>
          <w:sz w:val="32"/>
          <w:szCs w:val="32"/>
        </w:rPr>
        <w:t>名进入决赛，预赛成绩</w:t>
      </w:r>
      <w:r>
        <w:rPr>
          <w:rFonts w:hint="eastAsia" w:ascii="仿宋" w:hAnsi="仿宋" w:eastAsia="仿宋" w:cs="仿宋"/>
          <w:spacing w:val="5"/>
          <w:sz w:val="32"/>
          <w:szCs w:val="32"/>
          <w:lang w:val="en-US" w:eastAsia="zh-CN"/>
        </w:rPr>
        <w:t>占30</w:t>
      </w:r>
      <w:r>
        <w:rPr>
          <w:rFonts w:hint="eastAsia" w:ascii="宋体" w:hAnsi="宋体" w:eastAsia="宋体" w:cs="宋体"/>
          <w:spacing w:val="5"/>
          <w:sz w:val="32"/>
          <w:szCs w:val="32"/>
          <w:lang w:val="en-US" w:eastAsia="zh-CN"/>
        </w:rPr>
        <w:t>％计</w:t>
      </w:r>
      <w:r>
        <w:rPr>
          <w:rFonts w:hint="eastAsia" w:ascii="仿宋" w:hAnsi="仿宋" w:eastAsia="仿宋" w:cs="仿宋"/>
          <w:spacing w:val="5"/>
          <w:sz w:val="32"/>
          <w:szCs w:val="32"/>
        </w:rPr>
        <w:t>入决赛。</w:t>
      </w:r>
    </w:p>
    <w:p w14:paraId="5EFC1391">
      <w:pPr>
        <w:spacing w:line="560" w:lineRule="exact"/>
        <w:jc w:val="both"/>
        <w:rPr>
          <w:rFonts w:ascii="仿宋" w:hAnsi="仿宋" w:eastAsia="仿宋" w:cs="仿宋"/>
          <w:spacing w:val="5"/>
          <w:sz w:val="32"/>
          <w:szCs w:val="32"/>
        </w:rPr>
      </w:pPr>
      <w:r>
        <w:rPr>
          <w:rFonts w:hint="eastAsia" w:ascii="仿宋" w:hAnsi="仿宋" w:eastAsia="仿宋" w:cs="仿宋"/>
          <w:spacing w:val="5"/>
          <w:sz w:val="32"/>
          <w:szCs w:val="32"/>
        </w:rPr>
        <w:t xml:space="preserve">    决赛汽车故障诊断与排除。</w:t>
      </w:r>
      <w:r>
        <w:rPr>
          <w:rFonts w:ascii="仿宋" w:hAnsi="仿宋" w:eastAsia="仿宋" w:cs="仿宋"/>
          <w:spacing w:val="5"/>
          <w:sz w:val="32"/>
          <w:szCs w:val="32"/>
        </w:rPr>
        <w:t>选手依次独立完成</w:t>
      </w:r>
      <w:r>
        <w:rPr>
          <w:rFonts w:hint="eastAsia" w:ascii="仿宋" w:hAnsi="仿宋" w:eastAsia="仿宋" w:cs="仿宋"/>
          <w:spacing w:val="5"/>
          <w:sz w:val="32"/>
          <w:szCs w:val="32"/>
          <w:lang w:val="en-US" w:eastAsia="zh-CN"/>
        </w:rPr>
        <w:t>技能</w:t>
      </w:r>
      <w:r>
        <w:rPr>
          <w:rFonts w:ascii="仿宋" w:hAnsi="仿宋" w:eastAsia="仿宋" w:cs="仿宋"/>
          <w:spacing w:val="5"/>
          <w:sz w:val="32"/>
          <w:szCs w:val="32"/>
        </w:rPr>
        <w:t>模块。模块操作时间见表</w:t>
      </w:r>
      <w:r>
        <w:rPr>
          <w:rFonts w:hint="eastAsia" w:ascii="仿宋" w:hAnsi="仿宋" w:eastAsia="仿宋" w:cs="仿宋"/>
          <w:spacing w:val="5"/>
          <w:sz w:val="32"/>
          <w:szCs w:val="32"/>
        </w:rPr>
        <w:t>2</w:t>
      </w:r>
      <w:r>
        <w:rPr>
          <w:rFonts w:ascii="仿宋" w:hAnsi="仿宋" w:eastAsia="仿宋" w:cs="仿宋"/>
          <w:spacing w:val="5"/>
          <w:sz w:val="32"/>
          <w:szCs w:val="32"/>
        </w:rPr>
        <w:t>。</w:t>
      </w:r>
    </w:p>
    <w:p w14:paraId="77785EBF">
      <w:pPr>
        <w:spacing w:line="560" w:lineRule="exact"/>
        <w:ind w:firstLine="660" w:firstLineChars="200"/>
        <w:jc w:val="center"/>
        <w:rPr>
          <w:rFonts w:ascii="仿宋" w:hAnsi="仿宋" w:eastAsia="仿宋" w:cs="仿宋"/>
          <w:spacing w:val="5"/>
          <w:sz w:val="32"/>
          <w:szCs w:val="32"/>
        </w:rPr>
      </w:pPr>
      <w:r>
        <w:rPr>
          <w:rFonts w:ascii="仿宋" w:hAnsi="仿宋" w:eastAsia="仿宋" w:cs="仿宋"/>
          <w:spacing w:val="5"/>
          <w:sz w:val="32"/>
          <w:szCs w:val="32"/>
        </w:rPr>
        <w:t>表</w:t>
      </w:r>
      <w:r>
        <w:rPr>
          <w:rFonts w:hint="eastAsia" w:ascii="仿宋" w:hAnsi="仿宋" w:eastAsia="仿宋" w:cs="仿宋"/>
          <w:spacing w:val="5"/>
          <w:sz w:val="32"/>
          <w:szCs w:val="32"/>
        </w:rPr>
        <w:t>-2</w:t>
      </w:r>
      <w:r>
        <w:rPr>
          <w:rFonts w:ascii="仿宋" w:hAnsi="仿宋" w:eastAsia="仿宋" w:cs="仿宋"/>
          <w:spacing w:val="5"/>
          <w:sz w:val="32"/>
          <w:szCs w:val="32"/>
        </w:rPr>
        <w:t xml:space="preserve"> 模块的时间分配</w:t>
      </w:r>
    </w:p>
    <w:p w14:paraId="2D5F5CF2">
      <w:pPr>
        <w:spacing w:line="82" w:lineRule="auto"/>
        <w:rPr>
          <w:sz w:val="2"/>
        </w:rPr>
      </w:pPr>
    </w:p>
    <w:tbl>
      <w:tblPr>
        <w:tblStyle w:val="12"/>
        <w:tblW w:w="88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8"/>
        <w:gridCol w:w="7700"/>
      </w:tblGrid>
      <w:tr w14:paraId="39257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138" w:type="dxa"/>
          </w:tcPr>
          <w:p w14:paraId="6C021054">
            <w:pPr>
              <w:spacing w:before="99" w:line="231" w:lineRule="auto"/>
              <w:ind w:left="119"/>
              <w:jc w:val="center"/>
              <w:rPr>
                <w:rFonts w:ascii="仿宋" w:hAnsi="仿宋" w:eastAsia="仿宋" w:cs="仿宋"/>
                <w:b/>
                <w:bCs/>
                <w:spacing w:val="7"/>
                <w:sz w:val="24"/>
                <w:szCs w:val="24"/>
              </w:rPr>
            </w:pPr>
            <w:r>
              <w:rPr>
                <w:rFonts w:ascii="仿宋" w:hAnsi="仿宋" w:eastAsia="仿宋" w:cs="仿宋"/>
                <w:b/>
                <w:bCs/>
                <w:spacing w:val="7"/>
                <w:sz w:val="24"/>
                <w:szCs w:val="24"/>
              </w:rPr>
              <w:t>模块</w:t>
            </w:r>
          </w:p>
        </w:tc>
        <w:tc>
          <w:tcPr>
            <w:tcW w:w="7700" w:type="dxa"/>
          </w:tcPr>
          <w:p w14:paraId="020B3863">
            <w:pPr>
              <w:spacing w:before="99" w:line="231" w:lineRule="auto"/>
              <w:ind w:left="119"/>
              <w:jc w:val="center"/>
              <w:rPr>
                <w:rFonts w:ascii="仿宋" w:hAnsi="仿宋" w:eastAsia="仿宋" w:cs="仿宋"/>
                <w:b/>
                <w:bCs/>
                <w:spacing w:val="7"/>
                <w:sz w:val="24"/>
                <w:szCs w:val="24"/>
              </w:rPr>
            </w:pPr>
            <w:r>
              <w:rPr>
                <w:rFonts w:hint="eastAsia" w:ascii="仿宋" w:hAnsi="仿宋" w:eastAsia="仿宋" w:cs="仿宋"/>
                <w:b/>
                <w:bCs/>
                <w:spacing w:val="7"/>
                <w:sz w:val="24"/>
                <w:szCs w:val="24"/>
              </w:rPr>
              <w:t>汽车故障诊断与排除</w:t>
            </w:r>
          </w:p>
        </w:tc>
      </w:tr>
      <w:tr w14:paraId="1F407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138" w:type="dxa"/>
          </w:tcPr>
          <w:p w14:paraId="68A0C521">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时间</w:t>
            </w:r>
          </w:p>
        </w:tc>
        <w:tc>
          <w:tcPr>
            <w:tcW w:w="7700" w:type="dxa"/>
          </w:tcPr>
          <w:p w14:paraId="22899493">
            <w:pPr>
              <w:widowControl/>
              <w:kinsoku/>
              <w:autoSpaceDE w:val="0"/>
              <w:autoSpaceDN/>
              <w:adjustRightInd/>
              <w:snapToGrid w:val="0"/>
              <w:jc w:val="center"/>
              <w:textAlignment w:val="auto"/>
              <w:rPr>
                <w:rFonts w:hint="eastAsia" w:ascii="宋体" w:hAnsi="宋体" w:eastAsia="宋体" w:cs="宋体"/>
                <w:snapToGrid/>
                <w:color w:val="000000"/>
                <w:kern w:val="0"/>
                <w:sz w:val="24"/>
                <w:szCs w:val="24"/>
                <w:lang w:bidi="ar"/>
              </w:rPr>
            </w:pPr>
            <w:r>
              <w:rPr>
                <w:rFonts w:hint="eastAsia" w:ascii="宋体" w:hAnsi="宋体" w:eastAsia="宋体" w:cs="宋体"/>
                <w:snapToGrid/>
                <w:color w:val="000000"/>
                <w:kern w:val="0"/>
                <w:sz w:val="24"/>
                <w:szCs w:val="24"/>
                <w:lang w:bidi="ar"/>
              </w:rPr>
              <w:t>40min</w:t>
            </w:r>
          </w:p>
        </w:tc>
      </w:tr>
      <w:tr w14:paraId="5907D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138" w:type="dxa"/>
          </w:tcPr>
          <w:p w14:paraId="639B3ABA">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总时间</w:t>
            </w:r>
          </w:p>
        </w:tc>
        <w:tc>
          <w:tcPr>
            <w:tcW w:w="7700" w:type="dxa"/>
          </w:tcPr>
          <w:p w14:paraId="5658EBE6">
            <w:pPr>
              <w:spacing w:before="143" w:line="234" w:lineRule="auto"/>
              <w:ind w:left="3759"/>
              <w:rPr>
                <w:rFonts w:ascii="仿宋" w:hAnsi="仿宋" w:eastAsia="仿宋" w:cs="仿宋"/>
                <w:sz w:val="32"/>
                <w:szCs w:val="28"/>
              </w:rPr>
            </w:pPr>
            <w:r>
              <w:rPr>
                <w:rFonts w:hint="eastAsia" w:ascii="宋体" w:hAnsi="宋体" w:eastAsia="宋体" w:cs="宋体"/>
                <w:snapToGrid/>
                <w:color w:val="000000"/>
                <w:kern w:val="0"/>
                <w:sz w:val="24"/>
                <w:szCs w:val="24"/>
                <w:lang w:bidi="ar"/>
              </w:rPr>
              <w:t>1 天</w:t>
            </w:r>
          </w:p>
        </w:tc>
      </w:tr>
    </w:tbl>
    <w:p w14:paraId="400591CD">
      <w:pPr>
        <w:kinsoku/>
        <w:autoSpaceDN/>
        <w:adjustRightInd/>
        <w:snapToGrid/>
        <w:spacing w:line="560" w:lineRule="exact"/>
        <w:ind w:firstLine="643" w:firstLineChars="200"/>
        <w:textAlignment w:val="auto"/>
        <w:outlineLvl w:val="1"/>
        <w:rPr>
          <w:rFonts w:ascii="楷体_GB2312" w:hAnsi="宋体" w:eastAsia="楷体_GB2312" w:cs="楷体_GB2312"/>
          <w:b/>
          <w:snapToGrid/>
          <w:sz w:val="32"/>
          <w:szCs w:val="32"/>
        </w:rPr>
      </w:pPr>
      <w:r>
        <w:rPr>
          <w:rFonts w:hint="eastAsia" w:ascii="楷体_GB2312" w:hAnsi="宋体" w:eastAsia="楷体_GB2312" w:cs="楷体_GB2312"/>
          <w:b/>
          <w:snapToGrid/>
          <w:sz w:val="32"/>
          <w:szCs w:val="32"/>
        </w:rPr>
        <w:t>（二）各个模块的系统功能要求</w:t>
      </w:r>
    </w:p>
    <w:p w14:paraId="5E2C37CD">
      <w:pPr>
        <w:spacing w:line="560" w:lineRule="exact"/>
        <w:ind w:firstLine="660" w:firstLineChars="200"/>
        <w:jc w:val="both"/>
        <w:rPr>
          <w:rFonts w:ascii="仿宋" w:hAnsi="仿宋" w:eastAsia="仿宋" w:cs="仿宋"/>
          <w:spacing w:val="5"/>
          <w:sz w:val="32"/>
          <w:szCs w:val="32"/>
        </w:rPr>
      </w:pPr>
      <w:r>
        <w:rPr>
          <w:rFonts w:ascii="仿宋" w:hAnsi="仿宋" w:eastAsia="仿宋" w:cs="仿宋"/>
          <w:spacing w:val="5"/>
          <w:sz w:val="32"/>
          <w:szCs w:val="32"/>
        </w:rPr>
        <w:t>如表</w:t>
      </w:r>
      <w:r>
        <w:rPr>
          <w:rFonts w:hint="eastAsia" w:ascii="仿宋" w:hAnsi="仿宋" w:eastAsia="仿宋" w:cs="仿宋"/>
          <w:spacing w:val="5"/>
          <w:sz w:val="32"/>
          <w:szCs w:val="32"/>
        </w:rPr>
        <w:t>3</w:t>
      </w:r>
      <w:r>
        <w:rPr>
          <w:rFonts w:ascii="仿宋" w:hAnsi="仿宋" w:eastAsia="仿宋" w:cs="仿宋"/>
          <w:spacing w:val="5"/>
          <w:sz w:val="32"/>
          <w:szCs w:val="32"/>
        </w:rPr>
        <w:t>所示</w:t>
      </w:r>
    </w:p>
    <w:p w14:paraId="4889A8A4">
      <w:pPr>
        <w:spacing w:line="560" w:lineRule="exact"/>
        <w:ind w:firstLine="660" w:firstLineChars="200"/>
        <w:jc w:val="center"/>
        <w:rPr>
          <w:rFonts w:ascii="仿宋" w:hAnsi="仿宋" w:eastAsia="仿宋" w:cs="仿宋"/>
          <w:spacing w:val="5"/>
          <w:sz w:val="32"/>
          <w:szCs w:val="32"/>
        </w:rPr>
      </w:pPr>
      <w:r>
        <w:rPr>
          <w:rFonts w:ascii="仿宋" w:hAnsi="仿宋" w:eastAsia="仿宋" w:cs="仿宋"/>
          <w:spacing w:val="5"/>
          <w:sz w:val="32"/>
          <w:szCs w:val="32"/>
        </w:rPr>
        <w:t>表-</w:t>
      </w:r>
      <w:r>
        <w:rPr>
          <w:rFonts w:hint="eastAsia" w:ascii="仿宋" w:hAnsi="仿宋" w:eastAsia="仿宋" w:cs="仿宋"/>
          <w:spacing w:val="5"/>
          <w:sz w:val="32"/>
          <w:szCs w:val="32"/>
        </w:rPr>
        <w:t>3</w:t>
      </w:r>
      <w:r>
        <w:rPr>
          <w:rFonts w:ascii="仿宋" w:hAnsi="仿宋" w:eastAsia="仿宋" w:cs="仿宋"/>
          <w:spacing w:val="5"/>
          <w:sz w:val="32"/>
          <w:szCs w:val="32"/>
        </w:rPr>
        <w:t xml:space="preserve"> 各个模块的系统功能要求</w:t>
      </w:r>
    </w:p>
    <w:p w14:paraId="20CD59C2">
      <w:pPr>
        <w:spacing w:line="107" w:lineRule="auto"/>
        <w:rPr>
          <w:sz w:val="2"/>
        </w:rPr>
      </w:pPr>
    </w:p>
    <w:tbl>
      <w:tblPr>
        <w:tblStyle w:val="12"/>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
        <w:gridCol w:w="1811"/>
        <w:gridCol w:w="3400"/>
        <w:gridCol w:w="2463"/>
      </w:tblGrid>
      <w:tr w14:paraId="15C7D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852" w:type="dxa"/>
          </w:tcPr>
          <w:p w14:paraId="38B1246E">
            <w:pPr>
              <w:spacing w:before="99" w:line="231" w:lineRule="auto"/>
              <w:ind w:left="119"/>
              <w:jc w:val="center"/>
              <w:rPr>
                <w:rFonts w:hint="eastAsia" w:ascii="仿宋" w:hAnsi="仿宋" w:eastAsia="仿宋" w:cs="仿宋"/>
                <w:b/>
                <w:bCs/>
                <w:spacing w:val="7"/>
                <w:sz w:val="24"/>
                <w:szCs w:val="24"/>
              </w:rPr>
            </w:pPr>
            <w:r>
              <w:rPr>
                <w:rFonts w:hint="eastAsia" w:ascii="仿宋" w:hAnsi="仿宋" w:eastAsia="仿宋" w:cs="仿宋"/>
                <w:b/>
                <w:bCs/>
                <w:spacing w:val="7"/>
                <w:sz w:val="24"/>
                <w:szCs w:val="24"/>
              </w:rPr>
              <w:t>序号</w:t>
            </w:r>
          </w:p>
        </w:tc>
        <w:tc>
          <w:tcPr>
            <w:tcW w:w="1811" w:type="dxa"/>
          </w:tcPr>
          <w:p w14:paraId="29AA2689">
            <w:pPr>
              <w:spacing w:before="99" w:line="231" w:lineRule="auto"/>
              <w:ind w:left="119"/>
              <w:jc w:val="center"/>
              <w:rPr>
                <w:rFonts w:hint="eastAsia" w:ascii="仿宋" w:hAnsi="仿宋" w:eastAsia="仿宋" w:cs="仿宋"/>
                <w:b/>
                <w:bCs/>
                <w:spacing w:val="7"/>
                <w:sz w:val="24"/>
                <w:szCs w:val="24"/>
              </w:rPr>
            </w:pPr>
            <w:r>
              <w:rPr>
                <w:rFonts w:hint="eastAsia" w:ascii="仿宋" w:hAnsi="仿宋" w:eastAsia="仿宋" w:cs="仿宋"/>
                <w:b/>
                <w:bCs/>
                <w:spacing w:val="7"/>
                <w:sz w:val="24"/>
                <w:szCs w:val="24"/>
              </w:rPr>
              <w:t>竞赛项目</w:t>
            </w:r>
          </w:p>
          <w:p w14:paraId="6499D04E">
            <w:pPr>
              <w:spacing w:before="99" w:line="231" w:lineRule="auto"/>
              <w:ind w:left="119"/>
              <w:jc w:val="center"/>
              <w:rPr>
                <w:rFonts w:hint="eastAsia" w:ascii="仿宋" w:hAnsi="仿宋" w:eastAsia="仿宋" w:cs="仿宋"/>
                <w:b/>
                <w:bCs/>
                <w:spacing w:val="7"/>
                <w:sz w:val="24"/>
                <w:szCs w:val="24"/>
              </w:rPr>
            </w:pPr>
            <w:r>
              <w:rPr>
                <w:rFonts w:hint="eastAsia" w:ascii="仿宋" w:hAnsi="仿宋" w:eastAsia="仿宋" w:cs="仿宋"/>
                <w:b/>
                <w:bCs/>
                <w:spacing w:val="7"/>
                <w:sz w:val="24"/>
                <w:szCs w:val="24"/>
              </w:rPr>
              <w:t>(模块)</w:t>
            </w:r>
          </w:p>
        </w:tc>
        <w:tc>
          <w:tcPr>
            <w:tcW w:w="3400" w:type="dxa"/>
          </w:tcPr>
          <w:p w14:paraId="5A73AF49">
            <w:pPr>
              <w:spacing w:before="99" w:line="231" w:lineRule="auto"/>
              <w:ind w:left="119"/>
              <w:jc w:val="center"/>
              <w:rPr>
                <w:rFonts w:hint="eastAsia" w:ascii="仿宋" w:hAnsi="仿宋" w:eastAsia="仿宋" w:cs="仿宋"/>
                <w:b/>
                <w:bCs/>
                <w:spacing w:val="7"/>
                <w:sz w:val="24"/>
                <w:szCs w:val="24"/>
              </w:rPr>
            </w:pPr>
            <w:r>
              <w:rPr>
                <w:rFonts w:hint="eastAsia" w:ascii="仿宋" w:hAnsi="仿宋" w:eastAsia="仿宋" w:cs="仿宋"/>
                <w:b/>
                <w:bCs/>
                <w:spacing w:val="7"/>
                <w:sz w:val="24"/>
                <w:szCs w:val="24"/>
              </w:rPr>
              <w:t>竞赛模块的系统功能</w:t>
            </w:r>
          </w:p>
        </w:tc>
        <w:tc>
          <w:tcPr>
            <w:tcW w:w="2463" w:type="dxa"/>
          </w:tcPr>
          <w:p w14:paraId="55881408">
            <w:pPr>
              <w:spacing w:before="99" w:line="231" w:lineRule="auto"/>
              <w:ind w:left="119"/>
              <w:jc w:val="center"/>
              <w:rPr>
                <w:rFonts w:hint="eastAsia" w:ascii="仿宋" w:hAnsi="仿宋" w:eastAsia="仿宋" w:cs="仿宋"/>
                <w:b/>
                <w:bCs/>
                <w:spacing w:val="7"/>
                <w:sz w:val="24"/>
                <w:szCs w:val="24"/>
              </w:rPr>
            </w:pPr>
            <w:r>
              <w:rPr>
                <w:rFonts w:hint="eastAsia" w:ascii="仿宋" w:hAnsi="仿宋" w:eastAsia="仿宋" w:cs="仿宋"/>
                <w:b/>
                <w:bCs/>
                <w:spacing w:val="7"/>
                <w:sz w:val="24"/>
                <w:szCs w:val="24"/>
              </w:rPr>
              <w:t>不包括</w:t>
            </w:r>
          </w:p>
        </w:tc>
      </w:tr>
      <w:tr w14:paraId="0957E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852" w:type="dxa"/>
          </w:tcPr>
          <w:p w14:paraId="081DD695">
            <w:pPr>
              <w:spacing w:before="119" w:line="231" w:lineRule="auto"/>
              <w:ind w:left="128"/>
              <w:jc w:val="center"/>
              <w:rPr>
                <w:rFonts w:ascii="仿宋" w:hAnsi="仿宋" w:eastAsia="仿宋" w:cs="仿宋"/>
                <w:spacing w:val="11"/>
                <w:sz w:val="32"/>
                <w:szCs w:val="32"/>
              </w:rPr>
            </w:pPr>
            <w:r>
              <w:rPr>
                <w:rFonts w:hint="eastAsia" w:ascii="仿宋" w:hAnsi="仿宋" w:eastAsia="仿宋" w:cs="仿宋"/>
                <w:b w:val="0"/>
                <w:bCs w:val="0"/>
                <w:spacing w:val="7"/>
                <w:sz w:val="24"/>
                <w:szCs w:val="24"/>
              </w:rPr>
              <w:t>1</w:t>
            </w:r>
          </w:p>
        </w:tc>
        <w:tc>
          <w:tcPr>
            <w:tcW w:w="1811" w:type="dxa"/>
          </w:tcPr>
          <w:p w14:paraId="381958B1">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lang w:val="en-US" w:eastAsia="zh-CN"/>
              </w:rPr>
              <w:t>发动机</w:t>
            </w:r>
            <w:r>
              <w:rPr>
                <w:rFonts w:hint="eastAsia" w:ascii="宋体" w:hAnsi="宋体" w:eastAsia="宋体" w:cs="宋体"/>
                <w:spacing w:val="13"/>
                <w:sz w:val="24"/>
                <w:szCs w:val="24"/>
              </w:rPr>
              <w:t>故障诊断与排除</w:t>
            </w:r>
          </w:p>
        </w:tc>
        <w:tc>
          <w:tcPr>
            <w:tcW w:w="3400" w:type="dxa"/>
          </w:tcPr>
          <w:p w14:paraId="11BD20D4">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起动系统；</w:t>
            </w:r>
          </w:p>
          <w:p w14:paraId="63B14300">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电控燃油喷射系统；</w:t>
            </w:r>
          </w:p>
          <w:p w14:paraId="78A4FFF1">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电控点火系统；</w:t>
            </w:r>
          </w:p>
          <w:p w14:paraId="026D6F13">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怠速控制系统；</w:t>
            </w:r>
          </w:p>
          <w:p w14:paraId="2A1E531C">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CAN-BUS 及故障自诊断系统等；</w:t>
            </w:r>
          </w:p>
          <w:p w14:paraId="25A2A908">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充电系统、电源系统；</w:t>
            </w:r>
          </w:p>
          <w:p w14:paraId="73F8E983">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车载网络系统；</w:t>
            </w:r>
          </w:p>
          <w:p w14:paraId="53FE4120">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w:t>
            </w:r>
          </w:p>
        </w:tc>
        <w:tc>
          <w:tcPr>
            <w:tcW w:w="2463" w:type="dxa"/>
          </w:tcPr>
          <w:p w14:paraId="51570B42">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安全气囊和安全带系统；</w:t>
            </w:r>
          </w:p>
          <w:p w14:paraId="5542E5B0">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警报和防盗系统；</w:t>
            </w:r>
          </w:p>
          <w:p w14:paraId="4281F017">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涉及制冷剂的操作；</w:t>
            </w:r>
          </w:p>
          <w:p w14:paraId="3EF38813">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涉及冷却液的操作。</w:t>
            </w:r>
          </w:p>
        </w:tc>
      </w:tr>
    </w:tbl>
    <w:p w14:paraId="5F43EABB">
      <w:pPr>
        <w:kinsoku/>
        <w:autoSpaceDN/>
        <w:adjustRightInd/>
        <w:snapToGrid/>
        <w:spacing w:line="560" w:lineRule="exact"/>
        <w:ind w:firstLine="643" w:firstLineChars="200"/>
        <w:textAlignment w:val="auto"/>
        <w:outlineLvl w:val="1"/>
        <w:rPr>
          <w:rFonts w:ascii="楷体_GB2312" w:hAnsi="宋体" w:eastAsia="楷体_GB2312" w:cs="楷体_GB2312"/>
          <w:b/>
          <w:snapToGrid/>
          <w:sz w:val="32"/>
          <w:szCs w:val="32"/>
        </w:rPr>
      </w:pPr>
      <w:r>
        <w:rPr>
          <w:rFonts w:hint="eastAsia" w:ascii="楷体_GB2312" w:hAnsi="宋体" w:eastAsia="楷体_GB2312" w:cs="楷体_GB2312"/>
          <w:b/>
          <w:snapToGrid/>
          <w:sz w:val="32"/>
          <w:szCs w:val="32"/>
        </w:rPr>
        <w:t>（三）各项目配分比例</w:t>
      </w:r>
    </w:p>
    <w:p w14:paraId="220B556E">
      <w:pPr>
        <w:spacing w:line="560" w:lineRule="exact"/>
        <w:ind w:firstLine="660" w:firstLineChars="200"/>
        <w:jc w:val="both"/>
        <w:rPr>
          <w:rFonts w:ascii="仿宋" w:hAnsi="仿宋" w:eastAsia="仿宋" w:cs="仿宋"/>
          <w:spacing w:val="5"/>
          <w:sz w:val="32"/>
          <w:szCs w:val="32"/>
        </w:rPr>
      </w:pPr>
      <w:r>
        <w:rPr>
          <w:rFonts w:ascii="仿宋" w:hAnsi="仿宋" w:eastAsia="仿宋" w:cs="仿宋"/>
          <w:spacing w:val="5"/>
          <w:sz w:val="32"/>
          <w:szCs w:val="32"/>
        </w:rPr>
        <w:t>根据</w:t>
      </w:r>
      <w:r>
        <w:rPr>
          <w:rFonts w:hint="eastAsia" w:ascii="仿宋" w:hAnsi="仿宋" w:eastAsia="仿宋" w:cs="仿宋"/>
          <w:spacing w:val="5"/>
          <w:sz w:val="32"/>
          <w:szCs w:val="32"/>
        </w:rPr>
        <w:t>汽车维修工</w:t>
      </w:r>
      <w:r>
        <w:rPr>
          <w:rFonts w:ascii="仿宋" w:hAnsi="仿宋" w:eastAsia="仿宋" w:cs="仿宋"/>
          <w:spacing w:val="5"/>
          <w:sz w:val="32"/>
          <w:szCs w:val="32"/>
        </w:rPr>
        <w:t>项目对于维修、检测及诊断的要求，以及为了提高国内安全生产和规范操作意识的目的，竞赛题目中各个模块的配分比例如表</w:t>
      </w:r>
      <w:r>
        <w:rPr>
          <w:rFonts w:hint="eastAsia" w:ascii="仿宋" w:hAnsi="仿宋" w:eastAsia="仿宋" w:cs="仿宋"/>
          <w:spacing w:val="5"/>
          <w:sz w:val="32"/>
          <w:szCs w:val="32"/>
        </w:rPr>
        <w:t>4</w:t>
      </w:r>
      <w:r>
        <w:rPr>
          <w:rFonts w:ascii="仿宋" w:hAnsi="仿宋" w:eastAsia="仿宋" w:cs="仿宋"/>
          <w:spacing w:val="5"/>
          <w:sz w:val="32"/>
          <w:szCs w:val="32"/>
        </w:rPr>
        <w:t>所示：</w:t>
      </w:r>
    </w:p>
    <w:p w14:paraId="62A41094">
      <w:pPr>
        <w:spacing w:line="560" w:lineRule="exact"/>
        <w:ind w:firstLine="660" w:firstLineChars="200"/>
        <w:jc w:val="center"/>
        <w:rPr>
          <w:rFonts w:ascii="仿宋" w:hAnsi="仿宋" w:eastAsia="仿宋" w:cs="仿宋"/>
          <w:spacing w:val="5"/>
          <w:sz w:val="32"/>
          <w:szCs w:val="32"/>
        </w:rPr>
      </w:pPr>
    </w:p>
    <w:p w14:paraId="3528E348">
      <w:pPr>
        <w:spacing w:line="560" w:lineRule="exact"/>
        <w:ind w:firstLine="660" w:firstLineChars="200"/>
        <w:jc w:val="center"/>
        <w:rPr>
          <w:rFonts w:ascii="仿宋" w:hAnsi="仿宋" w:eastAsia="仿宋" w:cs="仿宋"/>
          <w:spacing w:val="5"/>
          <w:sz w:val="32"/>
          <w:szCs w:val="32"/>
        </w:rPr>
      </w:pPr>
    </w:p>
    <w:p w14:paraId="2A427953">
      <w:pPr>
        <w:spacing w:line="560" w:lineRule="exact"/>
        <w:ind w:firstLine="660" w:firstLineChars="200"/>
        <w:jc w:val="center"/>
        <w:rPr>
          <w:rFonts w:ascii="仿宋" w:hAnsi="仿宋" w:eastAsia="仿宋" w:cs="仿宋"/>
          <w:spacing w:val="5"/>
          <w:sz w:val="32"/>
          <w:szCs w:val="32"/>
        </w:rPr>
      </w:pPr>
    </w:p>
    <w:p w14:paraId="4F1D60A7">
      <w:pPr>
        <w:spacing w:line="560" w:lineRule="exact"/>
        <w:ind w:firstLine="660" w:firstLineChars="200"/>
        <w:jc w:val="center"/>
        <w:rPr>
          <w:rFonts w:ascii="仿宋" w:hAnsi="仿宋" w:eastAsia="仿宋" w:cs="仿宋"/>
          <w:spacing w:val="5"/>
          <w:sz w:val="32"/>
          <w:szCs w:val="32"/>
        </w:rPr>
      </w:pPr>
      <w:r>
        <w:rPr>
          <w:rFonts w:ascii="仿宋" w:hAnsi="仿宋" w:eastAsia="仿宋" w:cs="仿宋"/>
          <w:spacing w:val="5"/>
          <w:sz w:val="32"/>
          <w:szCs w:val="32"/>
        </w:rPr>
        <w:t>表-</w:t>
      </w:r>
      <w:r>
        <w:rPr>
          <w:rFonts w:hint="eastAsia" w:ascii="仿宋" w:hAnsi="仿宋" w:eastAsia="仿宋" w:cs="仿宋"/>
          <w:spacing w:val="5"/>
          <w:sz w:val="32"/>
          <w:szCs w:val="32"/>
        </w:rPr>
        <w:t>4</w:t>
      </w:r>
      <w:r>
        <w:rPr>
          <w:rFonts w:ascii="仿宋" w:hAnsi="仿宋" w:eastAsia="仿宋" w:cs="仿宋"/>
          <w:spacing w:val="5"/>
          <w:sz w:val="32"/>
          <w:szCs w:val="32"/>
        </w:rPr>
        <w:t xml:space="preserve"> 各个模块的配分权重</w:t>
      </w:r>
    </w:p>
    <w:p w14:paraId="3011190F">
      <w:pPr>
        <w:spacing w:line="89" w:lineRule="exact"/>
      </w:pPr>
    </w:p>
    <w:tbl>
      <w:tblPr>
        <w:tblStyle w:val="12"/>
        <w:tblW w:w="88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4"/>
        <w:gridCol w:w="3579"/>
        <w:gridCol w:w="4295"/>
      </w:tblGrid>
      <w:tr w14:paraId="7C647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964" w:type="dxa"/>
          </w:tcPr>
          <w:p w14:paraId="7571DBB4">
            <w:pPr>
              <w:spacing w:before="99" w:line="231" w:lineRule="auto"/>
              <w:ind w:left="119"/>
              <w:jc w:val="center"/>
              <w:rPr>
                <w:rFonts w:hint="eastAsia" w:ascii="仿宋" w:hAnsi="仿宋" w:eastAsia="仿宋" w:cs="仿宋"/>
                <w:b/>
                <w:bCs/>
                <w:spacing w:val="7"/>
                <w:sz w:val="24"/>
                <w:szCs w:val="24"/>
              </w:rPr>
            </w:pPr>
            <w:r>
              <w:rPr>
                <w:rFonts w:hint="eastAsia" w:ascii="仿宋" w:hAnsi="仿宋" w:eastAsia="仿宋" w:cs="仿宋"/>
                <w:b/>
                <w:bCs/>
                <w:spacing w:val="7"/>
                <w:sz w:val="24"/>
                <w:szCs w:val="24"/>
              </w:rPr>
              <w:t>模块</w:t>
            </w:r>
          </w:p>
        </w:tc>
        <w:tc>
          <w:tcPr>
            <w:tcW w:w="3579" w:type="dxa"/>
          </w:tcPr>
          <w:p w14:paraId="13675BAA">
            <w:pPr>
              <w:spacing w:before="99" w:line="231" w:lineRule="auto"/>
              <w:ind w:left="119"/>
              <w:jc w:val="center"/>
              <w:rPr>
                <w:rFonts w:hint="default" w:ascii="仿宋" w:hAnsi="仿宋" w:eastAsia="仿宋" w:cs="仿宋"/>
                <w:b/>
                <w:bCs/>
                <w:spacing w:val="7"/>
                <w:sz w:val="24"/>
                <w:szCs w:val="24"/>
                <w:lang w:val="en-US"/>
              </w:rPr>
            </w:pPr>
            <w:r>
              <w:rPr>
                <w:rFonts w:hint="eastAsia" w:ascii="仿宋" w:hAnsi="仿宋" w:eastAsia="仿宋" w:cs="仿宋"/>
                <w:b/>
                <w:bCs/>
                <w:spacing w:val="7"/>
                <w:sz w:val="24"/>
                <w:szCs w:val="24"/>
                <w:lang w:val="en-US" w:eastAsia="zh-CN"/>
              </w:rPr>
              <w:t>决赛考核</w:t>
            </w:r>
          </w:p>
        </w:tc>
        <w:tc>
          <w:tcPr>
            <w:tcW w:w="4295" w:type="dxa"/>
          </w:tcPr>
          <w:p w14:paraId="707BECB1">
            <w:pPr>
              <w:spacing w:before="99" w:line="231" w:lineRule="auto"/>
              <w:ind w:left="119"/>
              <w:jc w:val="center"/>
              <w:rPr>
                <w:rFonts w:hint="eastAsia" w:ascii="仿宋" w:hAnsi="仿宋" w:eastAsia="仿宋" w:cs="仿宋"/>
                <w:b/>
                <w:bCs/>
                <w:spacing w:val="7"/>
                <w:sz w:val="24"/>
                <w:szCs w:val="24"/>
                <w:lang w:eastAsia="zh-CN"/>
              </w:rPr>
            </w:pPr>
            <w:r>
              <w:rPr>
                <w:rFonts w:hint="eastAsia" w:ascii="仿宋" w:hAnsi="仿宋" w:eastAsia="仿宋" w:cs="仿宋"/>
                <w:b/>
                <w:bCs/>
                <w:spacing w:val="7"/>
                <w:sz w:val="24"/>
                <w:szCs w:val="24"/>
                <w:lang w:val="en-US" w:eastAsia="zh-CN"/>
              </w:rPr>
              <w:t>预赛考核</w:t>
            </w:r>
          </w:p>
        </w:tc>
      </w:tr>
      <w:tr w14:paraId="3E2D84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64" w:type="dxa"/>
          </w:tcPr>
          <w:p w14:paraId="3979B0DE">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配分</w:t>
            </w:r>
          </w:p>
        </w:tc>
        <w:tc>
          <w:tcPr>
            <w:tcW w:w="3579" w:type="dxa"/>
          </w:tcPr>
          <w:p w14:paraId="427395BD">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100*</w:t>
            </w:r>
            <w:r>
              <w:rPr>
                <w:rFonts w:hint="eastAsia" w:ascii="宋体" w:hAnsi="宋体" w:eastAsia="宋体" w:cs="宋体"/>
                <w:spacing w:val="13"/>
                <w:sz w:val="24"/>
                <w:szCs w:val="24"/>
                <w:lang w:val="en-US" w:eastAsia="zh-CN"/>
              </w:rPr>
              <w:t>7</w:t>
            </w:r>
            <w:r>
              <w:rPr>
                <w:rFonts w:hint="eastAsia" w:ascii="宋体" w:hAnsi="宋体" w:eastAsia="宋体" w:cs="宋体"/>
                <w:spacing w:val="13"/>
                <w:sz w:val="24"/>
                <w:szCs w:val="24"/>
              </w:rPr>
              <w:t>0%</w:t>
            </w:r>
          </w:p>
        </w:tc>
        <w:tc>
          <w:tcPr>
            <w:tcW w:w="4295" w:type="dxa"/>
          </w:tcPr>
          <w:p w14:paraId="399301BB">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100*</w:t>
            </w:r>
            <w:r>
              <w:rPr>
                <w:rFonts w:hint="eastAsia" w:ascii="宋体" w:hAnsi="宋体" w:eastAsia="宋体" w:cs="宋体"/>
                <w:spacing w:val="13"/>
                <w:sz w:val="24"/>
                <w:szCs w:val="24"/>
                <w:lang w:val="en-US" w:eastAsia="zh-CN"/>
              </w:rPr>
              <w:t>3</w:t>
            </w:r>
            <w:r>
              <w:rPr>
                <w:rFonts w:hint="eastAsia" w:ascii="宋体" w:hAnsi="宋体" w:eastAsia="宋体" w:cs="宋体"/>
                <w:spacing w:val="13"/>
                <w:sz w:val="24"/>
                <w:szCs w:val="24"/>
              </w:rPr>
              <w:t>0%</w:t>
            </w:r>
          </w:p>
        </w:tc>
      </w:tr>
      <w:tr w14:paraId="1C0BB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964" w:type="dxa"/>
          </w:tcPr>
          <w:p w14:paraId="1CDE3449">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总分</w:t>
            </w:r>
          </w:p>
        </w:tc>
        <w:tc>
          <w:tcPr>
            <w:tcW w:w="7874" w:type="dxa"/>
            <w:gridSpan w:val="2"/>
          </w:tcPr>
          <w:p w14:paraId="4756E1B8">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100</w:t>
            </w:r>
          </w:p>
        </w:tc>
      </w:tr>
    </w:tbl>
    <w:p w14:paraId="67497C93">
      <w:pPr>
        <w:kinsoku/>
        <w:autoSpaceDN/>
        <w:adjustRightInd/>
        <w:snapToGrid/>
        <w:spacing w:line="560" w:lineRule="exact"/>
        <w:ind w:firstLine="643" w:firstLineChars="200"/>
        <w:textAlignment w:val="auto"/>
        <w:outlineLvl w:val="1"/>
        <w:rPr>
          <w:rFonts w:ascii="楷体_GB2312" w:hAnsi="宋体" w:eastAsia="楷体_GB2312" w:cs="楷体_GB2312"/>
          <w:b/>
          <w:snapToGrid/>
          <w:sz w:val="32"/>
          <w:szCs w:val="32"/>
        </w:rPr>
      </w:pPr>
      <w:r>
        <w:rPr>
          <w:rFonts w:hint="eastAsia" w:ascii="楷体_GB2312" w:hAnsi="宋体" w:eastAsia="楷体_GB2312" w:cs="楷体_GB2312"/>
          <w:b/>
          <w:snapToGrid/>
          <w:sz w:val="32"/>
          <w:szCs w:val="32"/>
        </w:rPr>
        <w:t>（四）评分流程</w:t>
      </w:r>
    </w:p>
    <w:p w14:paraId="68DE6013">
      <w:pPr>
        <w:spacing w:line="560" w:lineRule="exact"/>
        <w:ind w:firstLine="660" w:firstLineChars="200"/>
        <w:jc w:val="both"/>
        <w:rPr>
          <w:rFonts w:ascii="仿宋" w:hAnsi="仿宋" w:eastAsia="仿宋" w:cs="仿宋"/>
          <w:spacing w:val="5"/>
          <w:sz w:val="32"/>
          <w:szCs w:val="32"/>
        </w:rPr>
      </w:pPr>
      <w:r>
        <w:rPr>
          <w:rFonts w:ascii="仿宋" w:hAnsi="仿宋" w:eastAsia="仿宋" w:cs="仿宋"/>
          <w:spacing w:val="5"/>
          <w:sz w:val="32"/>
          <w:szCs w:val="32"/>
        </w:rPr>
        <w:t>裁判组组建—赛前评判培训—现场评判记录—交接记录。</w:t>
      </w:r>
    </w:p>
    <w:p w14:paraId="19934F7E">
      <w:pPr>
        <w:kinsoku/>
        <w:autoSpaceDN/>
        <w:adjustRightInd/>
        <w:snapToGrid/>
        <w:spacing w:line="560" w:lineRule="exact"/>
        <w:ind w:firstLine="643" w:firstLineChars="200"/>
        <w:textAlignment w:val="auto"/>
        <w:outlineLvl w:val="1"/>
        <w:rPr>
          <w:rFonts w:ascii="楷体_GB2312" w:hAnsi="宋体" w:eastAsia="楷体_GB2312" w:cs="楷体_GB2312"/>
          <w:b/>
          <w:snapToGrid/>
          <w:sz w:val="32"/>
          <w:szCs w:val="32"/>
        </w:rPr>
      </w:pPr>
      <w:r>
        <w:rPr>
          <w:rFonts w:hint="eastAsia" w:ascii="楷体_GB2312" w:hAnsi="宋体" w:eastAsia="楷体_GB2312" w:cs="楷体_GB2312"/>
          <w:b/>
          <w:snapToGrid/>
          <w:sz w:val="32"/>
          <w:szCs w:val="32"/>
        </w:rPr>
        <w:t>（五）评判方法</w:t>
      </w:r>
    </w:p>
    <w:p w14:paraId="6A062842">
      <w:pPr>
        <w:spacing w:line="560" w:lineRule="exact"/>
        <w:ind w:firstLine="660" w:firstLineChars="200"/>
        <w:jc w:val="both"/>
        <w:rPr>
          <w:rFonts w:ascii="仿宋" w:hAnsi="仿宋" w:eastAsia="仿宋" w:cs="仿宋"/>
          <w:spacing w:val="5"/>
          <w:sz w:val="32"/>
          <w:szCs w:val="32"/>
        </w:rPr>
      </w:pPr>
      <w:r>
        <w:rPr>
          <w:rFonts w:ascii="仿宋" w:hAnsi="仿宋" w:eastAsia="仿宋" w:cs="仿宋"/>
          <w:spacing w:val="5"/>
          <w:sz w:val="32"/>
          <w:szCs w:val="32"/>
        </w:rPr>
        <w:t>由于评分标准对应实操模块的故障点或操作要点，因此评分标准不能提前公布。但是评分标准的模式、框架、理念、要求等完全遵循世界大赛的评分标准。</w:t>
      </w:r>
    </w:p>
    <w:p w14:paraId="7F04DD0F">
      <w:pPr>
        <w:spacing w:line="560" w:lineRule="exact"/>
        <w:ind w:firstLine="660" w:firstLineChars="200"/>
        <w:jc w:val="both"/>
        <w:rPr>
          <w:rFonts w:ascii="仿宋" w:hAnsi="仿宋" w:eastAsia="仿宋" w:cs="仿宋"/>
          <w:spacing w:val="5"/>
          <w:sz w:val="32"/>
          <w:szCs w:val="32"/>
        </w:rPr>
      </w:pPr>
      <w:r>
        <w:rPr>
          <w:rFonts w:hint="eastAsia" w:ascii="仿宋" w:hAnsi="仿宋" w:eastAsia="仿宋" w:cs="仿宋"/>
          <w:spacing w:val="5"/>
          <w:sz w:val="32"/>
          <w:szCs w:val="32"/>
        </w:rPr>
        <w:t>1.</w:t>
      </w:r>
      <w:r>
        <w:rPr>
          <w:rFonts w:ascii="仿宋" w:hAnsi="仿宋" w:eastAsia="仿宋" w:cs="仿宋"/>
          <w:spacing w:val="5"/>
          <w:sz w:val="32"/>
          <w:szCs w:val="32"/>
        </w:rPr>
        <w:t>汽车</w:t>
      </w:r>
      <w:r>
        <w:rPr>
          <w:rFonts w:hint="eastAsia" w:ascii="仿宋" w:hAnsi="仿宋" w:eastAsia="仿宋" w:cs="仿宋"/>
          <w:spacing w:val="5"/>
          <w:sz w:val="32"/>
          <w:szCs w:val="32"/>
        </w:rPr>
        <w:t>维修工</w:t>
      </w:r>
      <w:r>
        <w:rPr>
          <w:rFonts w:ascii="仿宋" w:hAnsi="仿宋" w:eastAsia="仿宋" w:cs="仿宋"/>
          <w:spacing w:val="5"/>
          <w:sz w:val="32"/>
          <w:szCs w:val="32"/>
        </w:rPr>
        <w:t>项目采用现场客观打分；</w:t>
      </w:r>
    </w:p>
    <w:p w14:paraId="3666264E">
      <w:pPr>
        <w:spacing w:line="560" w:lineRule="exact"/>
        <w:ind w:firstLine="660" w:firstLineChars="200"/>
        <w:jc w:val="both"/>
        <w:rPr>
          <w:rFonts w:ascii="仿宋" w:hAnsi="仿宋" w:eastAsia="仿宋" w:cs="仿宋"/>
          <w:spacing w:val="5"/>
          <w:sz w:val="32"/>
          <w:szCs w:val="32"/>
        </w:rPr>
      </w:pPr>
      <w:r>
        <w:rPr>
          <w:rFonts w:hint="eastAsia" w:ascii="仿宋" w:hAnsi="仿宋" w:eastAsia="仿宋" w:cs="仿宋"/>
          <w:spacing w:val="5"/>
          <w:sz w:val="32"/>
          <w:szCs w:val="32"/>
        </w:rPr>
        <w:t>2.</w:t>
      </w:r>
      <w:r>
        <w:rPr>
          <w:rFonts w:ascii="仿宋" w:hAnsi="仿宋" w:eastAsia="仿宋" w:cs="仿宋"/>
          <w:spacing w:val="5"/>
          <w:sz w:val="32"/>
          <w:szCs w:val="32"/>
        </w:rPr>
        <w:t>专家为每个评分点打分；</w:t>
      </w:r>
    </w:p>
    <w:p w14:paraId="4E812A8E">
      <w:pPr>
        <w:spacing w:line="560" w:lineRule="exact"/>
        <w:ind w:firstLine="660" w:firstLineChars="200"/>
        <w:jc w:val="both"/>
        <w:rPr>
          <w:rFonts w:ascii="仿宋" w:hAnsi="仿宋" w:eastAsia="仿宋" w:cs="仿宋"/>
          <w:spacing w:val="5"/>
          <w:sz w:val="32"/>
          <w:szCs w:val="32"/>
        </w:rPr>
      </w:pPr>
      <w:r>
        <w:rPr>
          <w:rFonts w:hint="eastAsia" w:ascii="仿宋" w:hAnsi="仿宋" w:eastAsia="仿宋" w:cs="仿宋"/>
          <w:spacing w:val="5"/>
          <w:sz w:val="32"/>
          <w:szCs w:val="32"/>
        </w:rPr>
        <w:t>3.</w:t>
      </w:r>
      <w:r>
        <w:rPr>
          <w:rFonts w:ascii="仿宋" w:hAnsi="仿宋" w:eastAsia="仿宋" w:cs="仿宋"/>
          <w:spacing w:val="5"/>
          <w:sz w:val="32"/>
          <w:szCs w:val="32"/>
        </w:rPr>
        <w:t>各模块采用百分制进行评分；</w:t>
      </w:r>
    </w:p>
    <w:p w14:paraId="44D85106">
      <w:pPr>
        <w:spacing w:line="560" w:lineRule="exact"/>
        <w:ind w:firstLine="660" w:firstLineChars="200"/>
        <w:jc w:val="both"/>
        <w:rPr>
          <w:rFonts w:ascii="仿宋" w:hAnsi="仿宋" w:eastAsia="仿宋" w:cs="仿宋"/>
          <w:spacing w:val="5"/>
          <w:sz w:val="32"/>
          <w:szCs w:val="32"/>
        </w:rPr>
      </w:pPr>
      <w:r>
        <w:rPr>
          <w:rFonts w:hint="eastAsia" w:ascii="仿宋" w:hAnsi="仿宋" w:eastAsia="仿宋" w:cs="仿宋"/>
          <w:spacing w:val="5"/>
          <w:sz w:val="32"/>
          <w:szCs w:val="32"/>
        </w:rPr>
        <w:t>4.</w:t>
      </w:r>
      <w:r>
        <w:rPr>
          <w:rFonts w:ascii="仿宋" w:hAnsi="仿宋" w:eastAsia="仿宋" w:cs="仿宋"/>
          <w:spacing w:val="5"/>
          <w:sz w:val="32"/>
          <w:szCs w:val="32"/>
        </w:rPr>
        <w:t>综合成绩等于各模块成绩乘以该模块成绩权重后相加</w:t>
      </w:r>
      <w:r>
        <w:rPr>
          <w:rFonts w:hint="eastAsia" w:ascii="仿宋" w:hAnsi="仿宋" w:eastAsia="仿宋" w:cs="仿宋"/>
          <w:spacing w:val="5"/>
          <w:sz w:val="32"/>
          <w:szCs w:val="32"/>
        </w:rPr>
        <w:t>；</w:t>
      </w:r>
    </w:p>
    <w:p w14:paraId="60545742">
      <w:pPr>
        <w:spacing w:line="560" w:lineRule="exact"/>
        <w:ind w:firstLine="660" w:firstLineChars="200"/>
        <w:jc w:val="both"/>
        <w:rPr>
          <w:rFonts w:ascii="仿宋" w:hAnsi="仿宋" w:eastAsia="仿宋" w:cs="仿宋"/>
          <w:spacing w:val="5"/>
          <w:sz w:val="32"/>
          <w:szCs w:val="32"/>
        </w:rPr>
      </w:pPr>
      <w:r>
        <w:rPr>
          <w:rFonts w:hint="eastAsia" w:ascii="仿宋" w:hAnsi="仿宋" w:eastAsia="仿宋" w:cs="仿宋"/>
          <w:spacing w:val="5"/>
          <w:sz w:val="32"/>
          <w:szCs w:val="32"/>
        </w:rPr>
        <w:t>5.出现成绩并列时，以故障诊断成绩高低进行排序，</w:t>
      </w:r>
      <w:r>
        <w:rPr>
          <w:rFonts w:hint="eastAsia" w:ascii="仿宋" w:hAnsi="仿宋" w:eastAsia="仿宋" w:cs="仿宋"/>
          <w:spacing w:val="5"/>
          <w:sz w:val="32"/>
          <w:szCs w:val="32"/>
          <w:lang w:val="en-US" w:eastAsia="zh-CN"/>
        </w:rPr>
        <w:t>若故障诊断成绩相同，故障</w:t>
      </w:r>
      <w:r>
        <w:rPr>
          <w:rFonts w:hint="eastAsia" w:ascii="仿宋" w:hAnsi="仿宋" w:eastAsia="仿宋" w:cs="仿宋"/>
          <w:spacing w:val="5"/>
          <w:sz w:val="32"/>
          <w:szCs w:val="32"/>
        </w:rPr>
        <w:t>模块用时短的排名靠前。</w:t>
      </w:r>
    </w:p>
    <w:p w14:paraId="298E6A90">
      <w:pPr>
        <w:kinsoku/>
        <w:autoSpaceDN/>
        <w:adjustRightInd/>
        <w:snapToGrid/>
        <w:spacing w:line="560" w:lineRule="exact"/>
        <w:ind w:firstLine="640" w:firstLineChars="200"/>
        <w:textAlignment w:val="auto"/>
        <w:outlineLvl w:val="0"/>
        <w:rPr>
          <w:rFonts w:ascii="黑体" w:hAnsi="宋体" w:eastAsia="黑体" w:cs="黑体"/>
          <w:snapToGrid/>
          <w:sz w:val="32"/>
          <w:szCs w:val="32"/>
        </w:rPr>
      </w:pPr>
      <w:bookmarkStart w:id="4" w:name="_Toc23027"/>
      <w:r>
        <w:rPr>
          <w:rFonts w:hint="eastAsia" w:ascii="黑体" w:hAnsi="宋体" w:eastAsia="黑体" w:cs="黑体"/>
          <w:snapToGrid/>
          <w:sz w:val="32"/>
          <w:szCs w:val="32"/>
        </w:rPr>
        <w:t>三、竞赛细则</w:t>
      </w:r>
      <w:bookmarkEnd w:id="4"/>
    </w:p>
    <w:p w14:paraId="0ADC48F2">
      <w:pPr>
        <w:pStyle w:val="2"/>
        <w:ind w:firstLine="643"/>
        <w:outlineLvl w:val="1"/>
        <w:rPr>
          <w:rFonts w:ascii="楷体_GB2312" w:hAnsi="宋体" w:eastAsia="楷体_GB2312" w:cs="楷体_GB2312"/>
          <w:b/>
          <w:snapToGrid/>
          <w:sz w:val="32"/>
          <w:szCs w:val="32"/>
        </w:rPr>
      </w:pPr>
      <w:r>
        <w:rPr>
          <w:rFonts w:hint="eastAsia" w:ascii="楷体_GB2312" w:hAnsi="宋体" w:eastAsia="楷体_GB2312" w:cs="楷体_GB2312"/>
          <w:b/>
          <w:snapToGrid/>
          <w:sz w:val="32"/>
          <w:szCs w:val="32"/>
        </w:rPr>
        <w:t>（一）竞赛时间安排</w:t>
      </w:r>
    </w:p>
    <w:p w14:paraId="7035913B">
      <w:pPr>
        <w:spacing w:before="144" w:line="316" w:lineRule="auto"/>
        <w:ind w:left="13" w:firstLine="592"/>
        <w:jc w:val="center"/>
        <w:rPr>
          <w:rFonts w:ascii="仿宋" w:hAnsi="仿宋" w:eastAsia="仿宋" w:cs="仿宋"/>
          <w:spacing w:val="-4"/>
          <w:sz w:val="32"/>
          <w:szCs w:val="32"/>
        </w:rPr>
      </w:pPr>
      <w:r>
        <w:rPr>
          <w:rFonts w:hint="eastAsia" w:ascii="仿宋" w:hAnsi="仿宋" w:eastAsia="仿宋" w:cs="仿宋"/>
          <w:spacing w:val="-4"/>
          <w:sz w:val="32"/>
          <w:szCs w:val="32"/>
        </w:rPr>
        <w:t>表-5 赛程安排</w:t>
      </w:r>
    </w:p>
    <w:tbl>
      <w:tblPr>
        <w:tblStyle w:val="9"/>
        <w:tblW w:w="897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1"/>
        <w:gridCol w:w="3137"/>
        <w:gridCol w:w="2175"/>
        <w:gridCol w:w="977"/>
      </w:tblGrid>
      <w:tr w14:paraId="1AA29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681" w:type="dxa"/>
            <w:tcBorders>
              <w:top w:val="single" w:color="auto" w:sz="4" w:space="0"/>
              <w:left w:val="single" w:color="auto" w:sz="4" w:space="0"/>
              <w:bottom w:val="single" w:color="auto" w:sz="4" w:space="0"/>
              <w:right w:val="single" w:color="auto" w:sz="4" w:space="0"/>
            </w:tcBorders>
            <w:vAlign w:val="center"/>
          </w:tcPr>
          <w:p w14:paraId="40396D85">
            <w:pPr>
              <w:spacing w:before="99" w:line="231" w:lineRule="auto"/>
              <w:ind w:left="119"/>
              <w:jc w:val="center"/>
              <w:rPr>
                <w:rFonts w:hint="eastAsia" w:ascii="仿宋" w:hAnsi="仿宋" w:eastAsia="仿宋" w:cs="仿宋"/>
                <w:b/>
                <w:bCs/>
                <w:spacing w:val="7"/>
                <w:sz w:val="24"/>
                <w:szCs w:val="24"/>
              </w:rPr>
            </w:pPr>
            <w:r>
              <w:rPr>
                <w:rFonts w:hint="eastAsia" w:ascii="仿宋" w:hAnsi="仿宋" w:eastAsia="仿宋" w:cs="仿宋"/>
                <w:b/>
                <w:bCs/>
                <w:spacing w:val="7"/>
                <w:sz w:val="24"/>
                <w:szCs w:val="24"/>
              </w:rPr>
              <w:t>日期/时间</w:t>
            </w:r>
          </w:p>
        </w:tc>
        <w:tc>
          <w:tcPr>
            <w:tcW w:w="3137" w:type="dxa"/>
            <w:tcBorders>
              <w:top w:val="single" w:color="auto" w:sz="4" w:space="0"/>
              <w:left w:val="single" w:color="auto" w:sz="4" w:space="0"/>
              <w:bottom w:val="single" w:color="auto" w:sz="4" w:space="0"/>
              <w:right w:val="single" w:color="auto" w:sz="4" w:space="0"/>
            </w:tcBorders>
            <w:vAlign w:val="center"/>
          </w:tcPr>
          <w:p w14:paraId="375988A1">
            <w:pPr>
              <w:spacing w:before="99" w:line="231" w:lineRule="auto"/>
              <w:ind w:left="119"/>
              <w:jc w:val="center"/>
              <w:rPr>
                <w:rFonts w:hint="eastAsia" w:ascii="仿宋" w:hAnsi="仿宋" w:eastAsia="仿宋" w:cs="仿宋"/>
                <w:b/>
                <w:bCs/>
                <w:spacing w:val="7"/>
                <w:sz w:val="24"/>
                <w:szCs w:val="24"/>
              </w:rPr>
            </w:pPr>
            <w:r>
              <w:rPr>
                <w:rFonts w:hint="eastAsia" w:ascii="仿宋" w:hAnsi="仿宋" w:eastAsia="仿宋" w:cs="仿宋"/>
                <w:b/>
                <w:bCs/>
                <w:spacing w:val="7"/>
                <w:sz w:val="24"/>
                <w:szCs w:val="24"/>
              </w:rPr>
              <w:t>内容</w:t>
            </w:r>
          </w:p>
        </w:tc>
        <w:tc>
          <w:tcPr>
            <w:tcW w:w="2175" w:type="dxa"/>
            <w:tcBorders>
              <w:top w:val="single" w:color="auto" w:sz="4" w:space="0"/>
              <w:left w:val="single" w:color="auto" w:sz="4" w:space="0"/>
              <w:bottom w:val="single" w:color="auto" w:sz="4" w:space="0"/>
              <w:right w:val="single" w:color="auto" w:sz="4" w:space="0"/>
            </w:tcBorders>
            <w:vAlign w:val="center"/>
          </w:tcPr>
          <w:p w14:paraId="401E1EAC">
            <w:pPr>
              <w:spacing w:before="99" w:line="231" w:lineRule="auto"/>
              <w:ind w:left="119"/>
              <w:jc w:val="center"/>
              <w:rPr>
                <w:rFonts w:hint="eastAsia" w:ascii="仿宋" w:hAnsi="仿宋" w:eastAsia="仿宋" w:cs="仿宋"/>
                <w:b/>
                <w:bCs/>
                <w:spacing w:val="7"/>
                <w:sz w:val="24"/>
                <w:szCs w:val="24"/>
              </w:rPr>
            </w:pPr>
            <w:r>
              <w:rPr>
                <w:rFonts w:hint="eastAsia" w:ascii="仿宋" w:hAnsi="仿宋" w:eastAsia="仿宋" w:cs="仿宋"/>
                <w:b/>
                <w:bCs/>
                <w:spacing w:val="7"/>
                <w:sz w:val="24"/>
                <w:szCs w:val="24"/>
              </w:rPr>
              <w:t>地点</w:t>
            </w:r>
          </w:p>
        </w:tc>
        <w:tc>
          <w:tcPr>
            <w:tcW w:w="977" w:type="dxa"/>
            <w:tcBorders>
              <w:top w:val="single" w:color="auto" w:sz="4" w:space="0"/>
              <w:left w:val="single" w:color="auto" w:sz="4" w:space="0"/>
              <w:bottom w:val="single" w:color="auto" w:sz="4" w:space="0"/>
              <w:right w:val="single" w:color="auto" w:sz="4" w:space="0"/>
            </w:tcBorders>
            <w:vAlign w:val="center"/>
          </w:tcPr>
          <w:p w14:paraId="040440E8">
            <w:pPr>
              <w:spacing w:before="99" w:line="231" w:lineRule="auto"/>
              <w:ind w:left="119"/>
              <w:jc w:val="center"/>
              <w:rPr>
                <w:rFonts w:hint="eastAsia" w:ascii="仿宋" w:hAnsi="仿宋" w:eastAsia="仿宋" w:cs="仿宋"/>
                <w:b/>
                <w:bCs/>
                <w:spacing w:val="7"/>
                <w:sz w:val="24"/>
                <w:szCs w:val="24"/>
              </w:rPr>
            </w:pPr>
            <w:r>
              <w:rPr>
                <w:rFonts w:hint="eastAsia" w:ascii="仿宋" w:hAnsi="仿宋" w:eastAsia="仿宋" w:cs="仿宋"/>
                <w:b/>
                <w:bCs/>
                <w:spacing w:val="7"/>
                <w:sz w:val="24"/>
                <w:szCs w:val="24"/>
              </w:rPr>
              <w:t>备注</w:t>
            </w:r>
          </w:p>
        </w:tc>
      </w:tr>
      <w:tr w14:paraId="207AB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681" w:type="dxa"/>
            <w:tcBorders>
              <w:top w:val="single" w:color="auto" w:sz="4" w:space="0"/>
              <w:left w:val="single" w:color="auto" w:sz="4" w:space="0"/>
              <w:bottom w:val="single" w:color="auto" w:sz="4" w:space="0"/>
              <w:right w:val="single" w:color="auto" w:sz="4" w:space="0"/>
            </w:tcBorders>
            <w:vAlign w:val="center"/>
          </w:tcPr>
          <w:p w14:paraId="2E5B904F">
            <w:pPr>
              <w:spacing w:before="60" w:line="231" w:lineRule="auto"/>
              <w:ind w:left="123"/>
              <w:jc w:val="center"/>
              <w:rPr>
                <w:rFonts w:hint="default" w:ascii="宋体" w:hAnsi="宋体" w:eastAsia="宋体" w:cs="宋体"/>
                <w:spacing w:val="13"/>
                <w:sz w:val="24"/>
                <w:szCs w:val="24"/>
                <w:lang w:val="en-US" w:eastAsia="zh-CN"/>
              </w:rPr>
            </w:pPr>
            <w:r>
              <w:rPr>
                <w:rFonts w:hint="eastAsia" w:ascii="宋体" w:hAnsi="宋体" w:eastAsia="宋体" w:cs="宋体"/>
                <w:spacing w:val="13"/>
                <w:sz w:val="24"/>
                <w:szCs w:val="24"/>
                <w:lang w:val="en-US" w:eastAsia="zh-CN"/>
              </w:rPr>
              <w:t>6月18日</w:t>
            </w:r>
          </w:p>
          <w:p w14:paraId="1089A905">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9:00-11:00</w:t>
            </w:r>
          </w:p>
        </w:tc>
        <w:tc>
          <w:tcPr>
            <w:tcW w:w="3137" w:type="dxa"/>
            <w:tcBorders>
              <w:top w:val="single" w:color="auto" w:sz="4" w:space="0"/>
              <w:left w:val="single" w:color="auto" w:sz="4" w:space="0"/>
              <w:bottom w:val="single" w:color="auto" w:sz="4" w:space="0"/>
              <w:right w:val="single" w:color="auto" w:sz="4" w:space="0"/>
            </w:tcBorders>
            <w:vAlign w:val="center"/>
          </w:tcPr>
          <w:p w14:paraId="203E486F">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专家组报到</w:t>
            </w:r>
          </w:p>
        </w:tc>
        <w:tc>
          <w:tcPr>
            <w:tcW w:w="2175" w:type="dxa"/>
            <w:tcBorders>
              <w:top w:val="single" w:color="auto" w:sz="4" w:space="0"/>
              <w:left w:val="single" w:color="auto" w:sz="4" w:space="0"/>
              <w:bottom w:val="single" w:color="auto" w:sz="4" w:space="0"/>
              <w:right w:val="single" w:color="auto" w:sz="4" w:space="0"/>
            </w:tcBorders>
            <w:vAlign w:val="center"/>
          </w:tcPr>
          <w:p w14:paraId="277B9861">
            <w:pPr>
              <w:spacing w:before="60" w:line="231" w:lineRule="auto"/>
              <w:ind w:left="123"/>
              <w:jc w:val="center"/>
              <w:rPr>
                <w:rFonts w:hint="default" w:ascii="宋体" w:hAnsi="宋体" w:eastAsia="宋体" w:cs="宋体"/>
                <w:spacing w:val="13"/>
                <w:sz w:val="24"/>
                <w:szCs w:val="24"/>
                <w:lang w:val="en-US" w:eastAsia="zh-CN"/>
              </w:rPr>
            </w:pPr>
            <w:r>
              <w:rPr>
                <w:rFonts w:hint="eastAsia" w:ascii="宋体" w:hAnsi="宋体" w:eastAsia="宋体" w:cs="宋体"/>
                <w:spacing w:val="13"/>
                <w:sz w:val="24"/>
                <w:szCs w:val="24"/>
                <w:lang w:val="en-US" w:eastAsia="zh-CN"/>
              </w:rPr>
              <w:t>青岛工程职业学院</w:t>
            </w:r>
          </w:p>
        </w:tc>
        <w:tc>
          <w:tcPr>
            <w:tcW w:w="977" w:type="dxa"/>
            <w:tcBorders>
              <w:top w:val="single" w:color="auto" w:sz="4" w:space="0"/>
              <w:left w:val="single" w:color="auto" w:sz="4" w:space="0"/>
              <w:bottom w:val="single" w:color="auto" w:sz="4" w:space="0"/>
              <w:right w:val="single" w:color="auto" w:sz="4" w:space="0"/>
            </w:tcBorders>
            <w:vAlign w:val="center"/>
          </w:tcPr>
          <w:p w14:paraId="4F8239F7">
            <w:pPr>
              <w:spacing w:before="60" w:line="231" w:lineRule="auto"/>
              <w:ind w:left="123"/>
              <w:jc w:val="center"/>
              <w:rPr>
                <w:rFonts w:hint="eastAsia" w:ascii="宋体" w:hAnsi="宋体" w:eastAsia="宋体" w:cs="宋体"/>
                <w:spacing w:val="13"/>
                <w:sz w:val="24"/>
                <w:szCs w:val="24"/>
              </w:rPr>
            </w:pPr>
          </w:p>
        </w:tc>
      </w:tr>
      <w:tr w14:paraId="64ECB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681" w:type="dxa"/>
            <w:tcBorders>
              <w:top w:val="single" w:color="auto" w:sz="4" w:space="0"/>
              <w:left w:val="single" w:color="auto" w:sz="4" w:space="0"/>
              <w:bottom w:val="single" w:color="auto" w:sz="4" w:space="0"/>
              <w:right w:val="single" w:color="auto" w:sz="4" w:space="0"/>
            </w:tcBorders>
            <w:vAlign w:val="center"/>
          </w:tcPr>
          <w:p w14:paraId="52282E3C">
            <w:pPr>
              <w:spacing w:before="60" w:line="231" w:lineRule="auto"/>
              <w:ind w:left="123"/>
              <w:jc w:val="center"/>
              <w:rPr>
                <w:rFonts w:hint="default" w:ascii="宋体" w:hAnsi="宋体" w:eastAsia="宋体" w:cs="宋体"/>
                <w:spacing w:val="13"/>
                <w:sz w:val="24"/>
                <w:szCs w:val="24"/>
                <w:lang w:val="en-US" w:eastAsia="zh-CN"/>
              </w:rPr>
            </w:pPr>
            <w:r>
              <w:rPr>
                <w:rFonts w:hint="eastAsia" w:ascii="宋体" w:hAnsi="宋体" w:eastAsia="宋体" w:cs="宋体"/>
                <w:spacing w:val="13"/>
                <w:sz w:val="24"/>
                <w:szCs w:val="24"/>
                <w:lang w:val="en-US" w:eastAsia="zh-CN"/>
              </w:rPr>
              <w:t>6月18日</w:t>
            </w:r>
          </w:p>
          <w:p w14:paraId="7C6F448F">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14:00-16:30</w:t>
            </w:r>
          </w:p>
        </w:tc>
        <w:tc>
          <w:tcPr>
            <w:tcW w:w="3137" w:type="dxa"/>
            <w:tcBorders>
              <w:top w:val="single" w:color="auto" w:sz="4" w:space="0"/>
              <w:left w:val="single" w:color="auto" w:sz="4" w:space="0"/>
              <w:bottom w:val="single" w:color="auto" w:sz="4" w:space="0"/>
              <w:right w:val="single" w:color="auto" w:sz="4" w:space="0"/>
            </w:tcBorders>
            <w:vAlign w:val="center"/>
          </w:tcPr>
          <w:p w14:paraId="30D9660A">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裁判员报到</w:t>
            </w:r>
          </w:p>
        </w:tc>
        <w:tc>
          <w:tcPr>
            <w:tcW w:w="2175" w:type="dxa"/>
            <w:tcBorders>
              <w:top w:val="single" w:color="auto" w:sz="4" w:space="0"/>
              <w:left w:val="single" w:color="auto" w:sz="4" w:space="0"/>
              <w:bottom w:val="single" w:color="auto" w:sz="4" w:space="0"/>
              <w:right w:val="single" w:color="auto" w:sz="4" w:space="0"/>
            </w:tcBorders>
            <w:vAlign w:val="center"/>
          </w:tcPr>
          <w:p w14:paraId="2F272A09">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lang w:val="en-US" w:eastAsia="zh-CN"/>
              </w:rPr>
              <w:t>青岛工程职业学院</w:t>
            </w:r>
          </w:p>
        </w:tc>
        <w:tc>
          <w:tcPr>
            <w:tcW w:w="977" w:type="dxa"/>
            <w:tcBorders>
              <w:top w:val="single" w:color="auto" w:sz="4" w:space="0"/>
              <w:left w:val="single" w:color="auto" w:sz="4" w:space="0"/>
              <w:bottom w:val="single" w:color="auto" w:sz="4" w:space="0"/>
              <w:right w:val="single" w:color="auto" w:sz="4" w:space="0"/>
            </w:tcBorders>
            <w:vAlign w:val="center"/>
          </w:tcPr>
          <w:p w14:paraId="13DD15E1">
            <w:pPr>
              <w:spacing w:before="60" w:line="231" w:lineRule="auto"/>
              <w:ind w:left="123"/>
              <w:jc w:val="center"/>
              <w:rPr>
                <w:rFonts w:hint="eastAsia" w:ascii="宋体" w:hAnsi="宋体" w:eastAsia="宋体" w:cs="宋体"/>
                <w:spacing w:val="13"/>
                <w:sz w:val="24"/>
                <w:szCs w:val="24"/>
              </w:rPr>
            </w:pPr>
          </w:p>
        </w:tc>
      </w:tr>
      <w:tr w14:paraId="52334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681" w:type="dxa"/>
            <w:tcBorders>
              <w:top w:val="single" w:color="auto" w:sz="4" w:space="0"/>
              <w:left w:val="single" w:color="auto" w:sz="4" w:space="0"/>
              <w:right w:val="single" w:color="auto" w:sz="4" w:space="0"/>
            </w:tcBorders>
            <w:vAlign w:val="center"/>
          </w:tcPr>
          <w:p w14:paraId="4FEE2B93">
            <w:pPr>
              <w:spacing w:before="60" w:line="231" w:lineRule="auto"/>
              <w:ind w:left="123"/>
              <w:jc w:val="center"/>
              <w:rPr>
                <w:rFonts w:hint="default" w:ascii="宋体" w:hAnsi="宋体" w:eastAsia="宋体" w:cs="宋体"/>
                <w:spacing w:val="13"/>
                <w:sz w:val="24"/>
                <w:szCs w:val="24"/>
                <w:lang w:val="en-US" w:eastAsia="zh-CN"/>
              </w:rPr>
            </w:pPr>
            <w:r>
              <w:rPr>
                <w:rFonts w:hint="eastAsia" w:ascii="宋体" w:hAnsi="宋体" w:eastAsia="宋体" w:cs="宋体"/>
                <w:spacing w:val="13"/>
                <w:sz w:val="24"/>
                <w:szCs w:val="24"/>
                <w:lang w:val="en-US" w:eastAsia="zh-CN"/>
              </w:rPr>
              <w:t>6月18日</w:t>
            </w:r>
          </w:p>
        </w:tc>
        <w:tc>
          <w:tcPr>
            <w:tcW w:w="3137" w:type="dxa"/>
            <w:tcBorders>
              <w:top w:val="single" w:color="auto" w:sz="4" w:space="0"/>
              <w:left w:val="single" w:color="auto" w:sz="4" w:space="0"/>
              <w:right w:val="single" w:color="auto" w:sz="4" w:space="0"/>
            </w:tcBorders>
            <w:vAlign w:val="center"/>
          </w:tcPr>
          <w:p w14:paraId="03AC05EB">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全天</w:t>
            </w:r>
          </w:p>
          <w:p w14:paraId="7217B489">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裁判员培训</w:t>
            </w:r>
          </w:p>
        </w:tc>
        <w:tc>
          <w:tcPr>
            <w:tcW w:w="2175" w:type="dxa"/>
            <w:tcBorders>
              <w:top w:val="single" w:color="auto" w:sz="4" w:space="0"/>
              <w:left w:val="single" w:color="auto" w:sz="4" w:space="0"/>
              <w:right w:val="single" w:color="auto" w:sz="4" w:space="0"/>
            </w:tcBorders>
            <w:vAlign w:val="center"/>
          </w:tcPr>
          <w:p w14:paraId="6BD87E50">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lang w:val="en-US" w:eastAsia="zh-CN"/>
              </w:rPr>
              <w:t>青岛工程职业学院</w:t>
            </w:r>
          </w:p>
        </w:tc>
        <w:tc>
          <w:tcPr>
            <w:tcW w:w="977" w:type="dxa"/>
            <w:tcBorders>
              <w:top w:val="single" w:color="auto" w:sz="4" w:space="0"/>
              <w:left w:val="single" w:color="auto" w:sz="4" w:space="0"/>
              <w:right w:val="single" w:color="auto" w:sz="4" w:space="0"/>
            </w:tcBorders>
            <w:vAlign w:val="center"/>
          </w:tcPr>
          <w:p w14:paraId="4022BFDF">
            <w:pPr>
              <w:spacing w:before="60" w:line="231" w:lineRule="auto"/>
              <w:ind w:left="123"/>
              <w:jc w:val="center"/>
              <w:rPr>
                <w:rFonts w:hint="eastAsia" w:ascii="宋体" w:hAnsi="宋体" w:eastAsia="宋体" w:cs="宋体"/>
                <w:spacing w:val="13"/>
                <w:sz w:val="24"/>
                <w:szCs w:val="24"/>
              </w:rPr>
            </w:pPr>
          </w:p>
        </w:tc>
      </w:tr>
      <w:tr w14:paraId="453A0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681" w:type="dxa"/>
            <w:tcBorders>
              <w:top w:val="single" w:color="auto" w:sz="4" w:space="0"/>
              <w:left w:val="single" w:color="auto" w:sz="4" w:space="0"/>
              <w:bottom w:val="single" w:color="auto" w:sz="4" w:space="0"/>
              <w:right w:val="single" w:color="auto" w:sz="4" w:space="0"/>
            </w:tcBorders>
            <w:vAlign w:val="center"/>
          </w:tcPr>
          <w:p w14:paraId="4A486723">
            <w:pPr>
              <w:spacing w:before="60" w:line="231" w:lineRule="auto"/>
              <w:jc w:val="both"/>
              <w:rPr>
                <w:rFonts w:hint="eastAsia" w:ascii="宋体" w:hAnsi="宋体" w:eastAsia="宋体" w:cs="宋体"/>
                <w:spacing w:val="13"/>
                <w:sz w:val="24"/>
                <w:szCs w:val="24"/>
              </w:rPr>
            </w:pPr>
            <w:r>
              <w:rPr>
                <w:rFonts w:hint="eastAsia" w:ascii="宋体" w:hAnsi="宋体" w:eastAsia="宋体" w:cs="宋体"/>
                <w:spacing w:val="13"/>
                <w:sz w:val="24"/>
                <w:szCs w:val="24"/>
                <w:lang w:val="en-US" w:eastAsia="zh-CN"/>
              </w:rPr>
              <w:t>6月18日</w:t>
            </w:r>
            <w:r>
              <w:rPr>
                <w:rFonts w:hint="eastAsia" w:ascii="宋体" w:hAnsi="宋体" w:eastAsia="宋体" w:cs="宋体"/>
                <w:spacing w:val="13"/>
                <w:sz w:val="24"/>
                <w:szCs w:val="24"/>
              </w:rPr>
              <w:t>14:00-14:30</w:t>
            </w:r>
          </w:p>
        </w:tc>
        <w:tc>
          <w:tcPr>
            <w:tcW w:w="3137" w:type="dxa"/>
            <w:tcBorders>
              <w:top w:val="single" w:color="auto" w:sz="4" w:space="0"/>
              <w:left w:val="single" w:color="auto" w:sz="4" w:space="0"/>
              <w:bottom w:val="single" w:color="auto" w:sz="4" w:space="0"/>
              <w:right w:val="single" w:color="auto" w:sz="4" w:space="0"/>
            </w:tcBorders>
            <w:vAlign w:val="center"/>
          </w:tcPr>
          <w:p w14:paraId="0FD0D53A">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选手报到、领取参赛相关资料</w:t>
            </w:r>
          </w:p>
        </w:tc>
        <w:tc>
          <w:tcPr>
            <w:tcW w:w="2175" w:type="dxa"/>
            <w:tcBorders>
              <w:top w:val="single" w:color="auto" w:sz="4" w:space="0"/>
              <w:left w:val="single" w:color="auto" w:sz="4" w:space="0"/>
              <w:bottom w:val="single" w:color="auto" w:sz="4" w:space="0"/>
              <w:right w:val="single" w:color="auto" w:sz="4" w:space="0"/>
            </w:tcBorders>
            <w:vAlign w:val="center"/>
          </w:tcPr>
          <w:p w14:paraId="2A740900">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lang w:val="en-US" w:eastAsia="zh-CN"/>
              </w:rPr>
              <w:t>青岛工程职业学院</w:t>
            </w:r>
          </w:p>
        </w:tc>
        <w:tc>
          <w:tcPr>
            <w:tcW w:w="977" w:type="dxa"/>
            <w:tcBorders>
              <w:top w:val="single" w:color="auto" w:sz="4" w:space="0"/>
              <w:left w:val="single" w:color="auto" w:sz="4" w:space="0"/>
              <w:bottom w:val="single" w:color="auto" w:sz="4" w:space="0"/>
              <w:right w:val="single" w:color="auto" w:sz="4" w:space="0"/>
            </w:tcBorders>
            <w:vAlign w:val="center"/>
          </w:tcPr>
          <w:p w14:paraId="7E0D383E">
            <w:pPr>
              <w:spacing w:before="60" w:line="231" w:lineRule="auto"/>
              <w:ind w:left="123"/>
              <w:jc w:val="center"/>
              <w:rPr>
                <w:rFonts w:hint="eastAsia" w:ascii="宋体" w:hAnsi="宋体" w:eastAsia="宋体" w:cs="宋体"/>
                <w:spacing w:val="13"/>
                <w:sz w:val="24"/>
                <w:szCs w:val="24"/>
              </w:rPr>
            </w:pPr>
          </w:p>
        </w:tc>
      </w:tr>
      <w:tr w14:paraId="43CB9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681" w:type="dxa"/>
            <w:tcBorders>
              <w:top w:val="single" w:color="auto" w:sz="4" w:space="0"/>
              <w:left w:val="single" w:color="auto" w:sz="4" w:space="0"/>
              <w:bottom w:val="single" w:color="auto" w:sz="4" w:space="0"/>
              <w:right w:val="single" w:color="auto" w:sz="4" w:space="0"/>
            </w:tcBorders>
            <w:vAlign w:val="center"/>
          </w:tcPr>
          <w:p w14:paraId="5002D4E5">
            <w:pPr>
              <w:spacing w:before="60" w:line="231" w:lineRule="auto"/>
              <w:jc w:val="both"/>
              <w:rPr>
                <w:rFonts w:hint="eastAsia" w:ascii="宋体" w:hAnsi="宋体" w:eastAsia="宋体" w:cs="宋体"/>
                <w:spacing w:val="13"/>
                <w:sz w:val="24"/>
                <w:szCs w:val="24"/>
              </w:rPr>
            </w:pPr>
            <w:r>
              <w:rPr>
                <w:rFonts w:hint="eastAsia" w:ascii="宋体" w:hAnsi="宋体" w:eastAsia="宋体" w:cs="宋体"/>
                <w:spacing w:val="13"/>
                <w:sz w:val="24"/>
                <w:szCs w:val="24"/>
                <w:lang w:val="en-US" w:eastAsia="zh-CN"/>
              </w:rPr>
              <w:t>6月18日</w:t>
            </w:r>
            <w:r>
              <w:rPr>
                <w:rFonts w:hint="eastAsia" w:ascii="宋体" w:hAnsi="宋体" w:eastAsia="宋体" w:cs="宋体"/>
                <w:spacing w:val="13"/>
                <w:sz w:val="24"/>
                <w:szCs w:val="24"/>
              </w:rPr>
              <w:t>14:30-15:30</w:t>
            </w:r>
          </w:p>
        </w:tc>
        <w:tc>
          <w:tcPr>
            <w:tcW w:w="3137" w:type="dxa"/>
            <w:tcBorders>
              <w:top w:val="single" w:color="auto" w:sz="4" w:space="0"/>
              <w:left w:val="single" w:color="auto" w:sz="4" w:space="0"/>
              <w:bottom w:val="single" w:color="auto" w:sz="4" w:space="0"/>
              <w:right w:val="single" w:color="auto" w:sz="4" w:space="0"/>
            </w:tcBorders>
            <w:vAlign w:val="center"/>
          </w:tcPr>
          <w:p w14:paraId="782894E4">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选手观看场地</w:t>
            </w:r>
          </w:p>
        </w:tc>
        <w:tc>
          <w:tcPr>
            <w:tcW w:w="2175" w:type="dxa"/>
            <w:tcBorders>
              <w:top w:val="single" w:color="auto" w:sz="4" w:space="0"/>
              <w:left w:val="single" w:color="auto" w:sz="4" w:space="0"/>
              <w:bottom w:val="single" w:color="auto" w:sz="4" w:space="0"/>
              <w:right w:val="single" w:color="auto" w:sz="4" w:space="0"/>
            </w:tcBorders>
            <w:vAlign w:val="center"/>
          </w:tcPr>
          <w:p w14:paraId="20C0EF8A">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lang w:val="en-US" w:eastAsia="zh-CN"/>
              </w:rPr>
              <w:t>青岛工程职业学院</w:t>
            </w:r>
            <w:r>
              <w:rPr>
                <w:rFonts w:hint="eastAsia" w:ascii="宋体" w:hAnsi="宋体" w:eastAsia="宋体" w:cs="宋体"/>
                <w:spacing w:val="13"/>
                <w:sz w:val="24"/>
                <w:szCs w:val="24"/>
              </w:rPr>
              <w:t>汽修车间</w:t>
            </w:r>
          </w:p>
        </w:tc>
        <w:tc>
          <w:tcPr>
            <w:tcW w:w="977" w:type="dxa"/>
            <w:tcBorders>
              <w:top w:val="single" w:color="auto" w:sz="4" w:space="0"/>
              <w:left w:val="single" w:color="auto" w:sz="4" w:space="0"/>
              <w:bottom w:val="single" w:color="auto" w:sz="4" w:space="0"/>
              <w:right w:val="single" w:color="auto" w:sz="4" w:space="0"/>
            </w:tcBorders>
            <w:vAlign w:val="center"/>
          </w:tcPr>
          <w:p w14:paraId="2331C038">
            <w:pPr>
              <w:spacing w:before="60" w:line="231" w:lineRule="auto"/>
              <w:ind w:left="123"/>
              <w:jc w:val="center"/>
              <w:rPr>
                <w:rFonts w:hint="eastAsia" w:ascii="宋体" w:hAnsi="宋体" w:eastAsia="宋体" w:cs="宋体"/>
                <w:spacing w:val="13"/>
                <w:sz w:val="24"/>
                <w:szCs w:val="24"/>
              </w:rPr>
            </w:pPr>
          </w:p>
        </w:tc>
      </w:tr>
      <w:tr w14:paraId="57C4F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681" w:type="dxa"/>
            <w:tcBorders>
              <w:top w:val="single" w:color="auto" w:sz="4" w:space="0"/>
              <w:left w:val="single" w:color="auto" w:sz="4" w:space="0"/>
              <w:bottom w:val="single" w:color="auto" w:sz="4" w:space="0"/>
              <w:right w:val="single" w:color="auto" w:sz="4" w:space="0"/>
            </w:tcBorders>
            <w:vAlign w:val="center"/>
          </w:tcPr>
          <w:p w14:paraId="20A2237D">
            <w:pPr>
              <w:spacing w:before="60" w:line="231" w:lineRule="auto"/>
              <w:ind w:left="123"/>
              <w:jc w:val="center"/>
              <w:rPr>
                <w:rFonts w:hint="default" w:ascii="宋体" w:hAnsi="宋体" w:eastAsia="宋体" w:cs="宋体"/>
                <w:spacing w:val="13"/>
                <w:sz w:val="24"/>
                <w:szCs w:val="24"/>
                <w:lang w:val="en-US" w:eastAsia="zh-CN"/>
              </w:rPr>
            </w:pPr>
            <w:r>
              <w:rPr>
                <w:rFonts w:hint="eastAsia" w:ascii="宋体" w:hAnsi="宋体" w:eastAsia="宋体" w:cs="宋体"/>
                <w:spacing w:val="13"/>
                <w:sz w:val="24"/>
                <w:szCs w:val="24"/>
                <w:lang w:val="en-US" w:eastAsia="zh-CN"/>
              </w:rPr>
              <w:t>6月19日</w:t>
            </w:r>
          </w:p>
          <w:p w14:paraId="708007C9">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7:</w:t>
            </w:r>
            <w:r>
              <w:rPr>
                <w:rFonts w:hint="eastAsia" w:ascii="宋体" w:hAnsi="宋体" w:eastAsia="宋体" w:cs="宋体"/>
                <w:spacing w:val="13"/>
                <w:sz w:val="24"/>
                <w:szCs w:val="24"/>
                <w:lang w:val="en-US" w:eastAsia="zh-CN"/>
              </w:rPr>
              <w:t>3</w:t>
            </w:r>
            <w:r>
              <w:rPr>
                <w:rFonts w:hint="eastAsia" w:ascii="宋体" w:hAnsi="宋体" w:eastAsia="宋体" w:cs="宋体"/>
                <w:spacing w:val="13"/>
                <w:sz w:val="24"/>
                <w:szCs w:val="24"/>
              </w:rPr>
              <w:t>0</w:t>
            </w:r>
          </w:p>
        </w:tc>
        <w:tc>
          <w:tcPr>
            <w:tcW w:w="3137" w:type="dxa"/>
            <w:tcBorders>
              <w:top w:val="single" w:color="auto" w:sz="4" w:space="0"/>
              <w:left w:val="single" w:color="auto" w:sz="4" w:space="0"/>
              <w:bottom w:val="single" w:color="auto" w:sz="4" w:space="0"/>
              <w:right w:val="single" w:color="auto" w:sz="4" w:space="0"/>
            </w:tcBorders>
            <w:vAlign w:val="center"/>
          </w:tcPr>
          <w:p w14:paraId="7D64255C">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监督员、检录员、加密员、信息录入员、服务学生等人员集合培训；</w:t>
            </w:r>
          </w:p>
          <w:p w14:paraId="4948CB77">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裁判培训</w:t>
            </w:r>
          </w:p>
        </w:tc>
        <w:tc>
          <w:tcPr>
            <w:tcW w:w="2175" w:type="dxa"/>
            <w:tcBorders>
              <w:top w:val="single" w:color="auto" w:sz="4" w:space="0"/>
              <w:left w:val="single" w:color="auto" w:sz="4" w:space="0"/>
              <w:bottom w:val="single" w:color="auto" w:sz="4" w:space="0"/>
              <w:right w:val="single" w:color="auto" w:sz="4" w:space="0"/>
            </w:tcBorders>
            <w:vAlign w:val="center"/>
          </w:tcPr>
          <w:p w14:paraId="25D4A1AC">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候考室</w:t>
            </w:r>
          </w:p>
          <w:p w14:paraId="055F2552">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汽修车间</w:t>
            </w:r>
          </w:p>
        </w:tc>
        <w:tc>
          <w:tcPr>
            <w:tcW w:w="977" w:type="dxa"/>
            <w:vMerge w:val="restart"/>
            <w:tcBorders>
              <w:top w:val="single" w:color="auto" w:sz="4" w:space="0"/>
              <w:left w:val="single" w:color="auto" w:sz="4" w:space="0"/>
              <w:right w:val="single" w:color="auto" w:sz="4" w:space="0"/>
            </w:tcBorders>
            <w:vAlign w:val="center"/>
          </w:tcPr>
          <w:p w14:paraId="41E7C617">
            <w:pPr>
              <w:spacing w:before="60" w:line="231" w:lineRule="auto"/>
              <w:ind w:left="123"/>
              <w:jc w:val="center"/>
              <w:rPr>
                <w:rFonts w:hint="eastAsia" w:ascii="宋体" w:hAnsi="宋体" w:eastAsia="宋体" w:cs="宋体"/>
                <w:spacing w:val="13"/>
                <w:sz w:val="24"/>
                <w:szCs w:val="24"/>
                <w:lang w:val="en-US" w:eastAsia="zh-CN"/>
              </w:rPr>
            </w:pPr>
            <w:r>
              <w:rPr>
                <w:rFonts w:hint="eastAsia" w:ascii="宋体" w:hAnsi="宋体" w:eastAsia="宋体" w:cs="宋体"/>
                <w:spacing w:val="13"/>
                <w:sz w:val="24"/>
                <w:szCs w:val="24"/>
                <w:lang w:val="en-US" w:eastAsia="zh-CN"/>
              </w:rPr>
              <w:t>预赛</w:t>
            </w:r>
          </w:p>
        </w:tc>
      </w:tr>
      <w:tr w14:paraId="54160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681" w:type="dxa"/>
            <w:tcBorders>
              <w:top w:val="single" w:color="auto" w:sz="4" w:space="0"/>
              <w:left w:val="single" w:color="auto" w:sz="4" w:space="0"/>
              <w:bottom w:val="single" w:color="auto" w:sz="4" w:space="0"/>
              <w:right w:val="single" w:color="auto" w:sz="4" w:space="0"/>
            </w:tcBorders>
            <w:vAlign w:val="center"/>
          </w:tcPr>
          <w:p w14:paraId="40C572CB">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lang w:val="en-US" w:eastAsia="zh-CN"/>
              </w:rPr>
              <w:t>8</w:t>
            </w:r>
            <w:r>
              <w:rPr>
                <w:rFonts w:hint="eastAsia" w:ascii="宋体" w:hAnsi="宋体" w:eastAsia="宋体" w:cs="宋体"/>
                <w:spacing w:val="13"/>
                <w:sz w:val="24"/>
                <w:szCs w:val="24"/>
              </w:rPr>
              <w:t>:00-</w:t>
            </w:r>
            <w:r>
              <w:rPr>
                <w:rFonts w:hint="eastAsia" w:ascii="宋体" w:hAnsi="宋体" w:eastAsia="宋体" w:cs="宋体"/>
                <w:spacing w:val="13"/>
                <w:sz w:val="24"/>
                <w:szCs w:val="24"/>
                <w:lang w:val="en-US" w:eastAsia="zh-CN"/>
              </w:rPr>
              <w:t>8</w:t>
            </w:r>
            <w:r>
              <w:rPr>
                <w:rFonts w:hint="eastAsia" w:ascii="宋体" w:hAnsi="宋体" w:eastAsia="宋体" w:cs="宋体"/>
                <w:spacing w:val="13"/>
                <w:sz w:val="24"/>
                <w:szCs w:val="24"/>
              </w:rPr>
              <w:t>:30</w:t>
            </w:r>
          </w:p>
        </w:tc>
        <w:tc>
          <w:tcPr>
            <w:tcW w:w="3137" w:type="dxa"/>
            <w:tcBorders>
              <w:top w:val="single" w:color="auto" w:sz="4" w:space="0"/>
              <w:left w:val="single" w:color="auto" w:sz="4" w:space="0"/>
              <w:bottom w:val="single" w:color="auto" w:sz="4" w:space="0"/>
              <w:right w:val="single" w:color="auto" w:sz="4" w:space="0"/>
            </w:tcBorders>
            <w:vAlign w:val="center"/>
          </w:tcPr>
          <w:p w14:paraId="7E85DF38">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选手抽签</w:t>
            </w:r>
          </w:p>
        </w:tc>
        <w:tc>
          <w:tcPr>
            <w:tcW w:w="2175" w:type="dxa"/>
            <w:tcBorders>
              <w:top w:val="single" w:color="auto" w:sz="4" w:space="0"/>
              <w:left w:val="single" w:color="auto" w:sz="4" w:space="0"/>
              <w:bottom w:val="single" w:color="auto" w:sz="4" w:space="0"/>
              <w:right w:val="single" w:color="auto" w:sz="4" w:space="0"/>
            </w:tcBorders>
            <w:vAlign w:val="center"/>
          </w:tcPr>
          <w:p w14:paraId="3777A2C6">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候考室</w:t>
            </w:r>
          </w:p>
        </w:tc>
        <w:tc>
          <w:tcPr>
            <w:tcW w:w="977" w:type="dxa"/>
            <w:vMerge w:val="continue"/>
            <w:tcBorders>
              <w:left w:val="single" w:color="auto" w:sz="4" w:space="0"/>
              <w:right w:val="single" w:color="auto" w:sz="4" w:space="0"/>
            </w:tcBorders>
            <w:vAlign w:val="center"/>
          </w:tcPr>
          <w:p w14:paraId="1438B1C8">
            <w:pPr>
              <w:spacing w:before="60" w:line="231" w:lineRule="auto"/>
              <w:ind w:left="123"/>
              <w:jc w:val="center"/>
              <w:rPr>
                <w:rFonts w:hint="eastAsia" w:ascii="宋体" w:hAnsi="宋体" w:eastAsia="宋体" w:cs="宋体"/>
                <w:spacing w:val="13"/>
                <w:sz w:val="24"/>
                <w:szCs w:val="24"/>
              </w:rPr>
            </w:pPr>
          </w:p>
        </w:tc>
      </w:tr>
      <w:tr w14:paraId="09058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681" w:type="dxa"/>
            <w:tcBorders>
              <w:top w:val="single" w:color="auto" w:sz="4" w:space="0"/>
              <w:left w:val="single" w:color="auto" w:sz="4" w:space="0"/>
              <w:bottom w:val="single" w:color="auto" w:sz="4" w:space="0"/>
              <w:right w:val="single" w:color="auto" w:sz="4" w:space="0"/>
            </w:tcBorders>
            <w:vAlign w:val="center"/>
          </w:tcPr>
          <w:p w14:paraId="2D0C59E4">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lang w:val="en-US" w:eastAsia="zh-CN"/>
              </w:rPr>
              <w:t>8</w:t>
            </w:r>
            <w:r>
              <w:rPr>
                <w:rFonts w:hint="eastAsia" w:ascii="宋体" w:hAnsi="宋体" w:eastAsia="宋体" w:cs="宋体"/>
                <w:spacing w:val="13"/>
                <w:sz w:val="24"/>
                <w:szCs w:val="24"/>
              </w:rPr>
              <w:t>:30-17:00</w:t>
            </w:r>
          </w:p>
        </w:tc>
        <w:tc>
          <w:tcPr>
            <w:tcW w:w="3137" w:type="dxa"/>
            <w:tcBorders>
              <w:top w:val="single" w:color="auto" w:sz="4" w:space="0"/>
              <w:left w:val="single" w:color="auto" w:sz="4" w:space="0"/>
              <w:bottom w:val="single" w:color="auto" w:sz="4" w:space="0"/>
              <w:right w:val="single" w:color="auto" w:sz="4" w:space="0"/>
            </w:tcBorders>
            <w:vAlign w:val="center"/>
          </w:tcPr>
          <w:p w14:paraId="40444DBC">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发动机故障诊断与排除、发动机机械</w:t>
            </w:r>
          </w:p>
        </w:tc>
        <w:tc>
          <w:tcPr>
            <w:tcW w:w="2175" w:type="dxa"/>
            <w:tcBorders>
              <w:top w:val="single" w:color="auto" w:sz="4" w:space="0"/>
              <w:left w:val="single" w:color="auto" w:sz="4" w:space="0"/>
              <w:bottom w:val="single" w:color="auto" w:sz="4" w:space="0"/>
              <w:right w:val="single" w:color="auto" w:sz="4" w:space="0"/>
            </w:tcBorders>
            <w:vAlign w:val="center"/>
          </w:tcPr>
          <w:p w14:paraId="1CCCA28C">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汽修车间</w:t>
            </w:r>
          </w:p>
        </w:tc>
        <w:tc>
          <w:tcPr>
            <w:tcW w:w="977" w:type="dxa"/>
            <w:vMerge w:val="continue"/>
            <w:tcBorders>
              <w:left w:val="single" w:color="auto" w:sz="4" w:space="0"/>
              <w:right w:val="single" w:color="auto" w:sz="4" w:space="0"/>
            </w:tcBorders>
            <w:vAlign w:val="center"/>
          </w:tcPr>
          <w:p w14:paraId="2C0324AA">
            <w:pPr>
              <w:spacing w:before="60" w:line="231" w:lineRule="auto"/>
              <w:ind w:left="123"/>
              <w:jc w:val="center"/>
              <w:rPr>
                <w:rFonts w:hint="eastAsia" w:ascii="宋体" w:hAnsi="宋体" w:eastAsia="宋体" w:cs="宋体"/>
                <w:spacing w:val="13"/>
                <w:sz w:val="24"/>
                <w:szCs w:val="24"/>
              </w:rPr>
            </w:pPr>
          </w:p>
        </w:tc>
      </w:tr>
      <w:tr w14:paraId="1AE77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681" w:type="dxa"/>
            <w:tcBorders>
              <w:top w:val="single" w:color="auto" w:sz="4" w:space="0"/>
              <w:left w:val="single" w:color="auto" w:sz="4" w:space="0"/>
              <w:bottom w:val="single" w:color="auto" w:sz="4" w:space="0"/>
              <w:right w:val="single" w:color="auto" w:sz="4" w:space="0"/>
            </w:tcBorders>
            <w:vAlign w:val="center"/>
          </w:tcPr>
          <w:p w14:paraId="67E85212">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17:20-17:30</w:t>
            </w:r>
          </w:p>
        </w:tc>
        <w:tc>
          <w:tcPr>
            <w:tcW w:w="3137" w:type="dxa"/>
            <w:tcBorders>
              <w:top w:val="single" w:color="auto" w:sz="4" w:space="0"/>
              <w:left w:val="single" w:color="auto" w:sz="4" w:space="0"/>
              <w:bottom w:val="single" w:color="auto" w:sz="4" w:space="0"/>
              <w:right w:val="single" w:color="auto" w:sz="4" w:space="0"/>
            </w:tcBorders>
            <w:vAlign w:val="center"/>
          </w:tcPr>
          <w:p w14:paraId="34F953FD">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统分、解密</w:t>
            </w:r>
          </w:p>
        </w:tc>
        <w:tc>
          <w:tcPr>
            <w:tcW w:w="2175" w:type="dxa"/>
            <w:tcBorders>
              <w:top w:val="single" w:color="auto" w:sz="4" w:space="0"/>
              <w:left w:val="single" w:color="auto" w:sz="4" w:space="0"/>
              <w:bottom w:val="single" w:color="auto" w:sz="4" w:space="0"/>
              <w:right w:val="single" w:color="auto" w:sz="4" w:space="0"/>
            </w:tcBorders>
            <w:vAlign w:val="center"/>
          </w:tcPr>
          <w:p w14:paraId="2B57E96F">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汽修车间</w:t>
            </w:r>
          </w:p>
          <w:p w14:paraId="34055A3B">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办公室</w:t>
            </w:r>
          </w:p>
          <w:p w14:paraId="032180FB">
            <w:pPr>
              <w:spacing w:before="60" w:line="231" w:lineRule="auto"/>
              <w:jc w:val="both"/>
              <w:rPr>
                <w:rFonts w:hint="eastAsia" w:ascii="宋体" w:hAnsi="宋体" w:eastAsia="宋体" w:cs="宋体"/>
                <w:spacing w:val="13"/>
                <w:sz w:val="24"/>
                <w:szCs w:val="24"/>
                <w:lang w:val="en-US" w:eastAsia="zh-CN"/>
              </w:rPr>
            </w:pPr>
            <w:r>
              <w:rPr>
                <w:rFonts w:hint="eastAsia" w:ascii="宋体" w:hAnsi="宋体" w:eastAsia="宋体" w:cs="宋体"/>
                <w:spacing w:val="13"/>
                <w:sz w:val="24"/>
                <w:szCs w:val="24"/>
                <w:lang w:val="en-US" w:eastAsia="zh-CN"/>
              </w:rPr>
              <w:t>（</w:t>
            </w:r>
            <w:r>
              <w:rPr>
                <w:rFonts w:hint="eastAsia" w:ascii="宋体" w:hAnsi="宋体" w:eastAsia="宋体" w:cs="宋体"/>
                <w:spacing w:val="13"/>
                <w:sz w:val="24"/>
                <w:szCs w:val="24"/>
              </w:rPr>
              <w:t>监督员</w:t>
            </w:r>
            <w:r>
              <w:rPr>
                <w:rFonts w:hint="eastAsia" w:ascii="宋体" w:hAnsi="宋体" w:eastAsia="宋体" w:cs="宋体"/>
                <w:spacing w:val="13"/>
                <w:sz w:val="24"/>
                <w:szCs w:val="24"/>
                <w:lang w:eastAsia="zh-CN"/>
              </w:rPr>
              <w:t>、</w:t>
            </w:r>
            <w:r>
              <w:rPr>
                <w:rFonts w:hint="eastAsia" w:ascii="宋体" w:hAnsi="宋体" w:eastAsia="宋体" w:cs="宋体"/>
                <w:spacing w:val="13"/>
                <w:sz w:val="24"/>
                <w:szCs w:val="24"/>
              </w:rPr>
              <w:t>加密员</w:t>
            </w:r>
            <w:r>
              <w:rPr>
                <w:rFonts w:hint="eastAsia" w:ascii="宋体" w:hAnsi="宋体" w:eastAsia="宋体" w:cs="宋体"/>
                <w:spacing w:val="13"/>
                <w:sz w:val="24"/>
                <w:szCs w:val="24"/>
                <w:lang w:val="en-US" w:eastAsia="zh-CN"/>
              </w:rPr>
              <w:t>）</w:t>
            </w:r>
          </w:p>
        </w:tc>
        <w:tc>
          <w:tcPr>
            <w:tcW w:w="977" w:type="dxa"/>
            <w:vMerge w:val="continue"/>
            <w:tcBorders>
              <w:left w:val="single" w:color="auto" w:sz="4" w:space="0"/>
              <w:bottom w:val="single" w:color="auto" w:sz="4" w:space="0"/>
              <w:right w:val="single" w:color="auto" w:sz="4" w:space="0"/>
            </w:tcBorders>
            <w:vAlign w:val="center"/>
          </w:tcPr>
          <w:p w14:paraId="3E59E72D">
            <w:pPr>
              <w:spacing w:before="60" w:line="231" w:lineRule="auto"/>
              <w:ind w:left="123"/>
              <w:jc w:val="center"/>
              <w:rPr>
                <w:rFonts w:hint="eastAsia" w:ascii="宋体" w:hAnsi="宋体" w:eastAsia="宋体" w:cs="宋体"/>
                <w:spacing w:val="13"/>
                <w:sz w:val="24"/>
                <w:szCs w:val="24"/>
              </w:rPr>
            </w:pPr>
          </w:p>
        </w:tc>
      </w:tr>
      <w:tr w14:paraId="6ACB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681" w:type="dxa"/>
            <w:tcBorders>
              <w:top w:val="single" w:color="auto" w:sz="4" w:space="0"/>
              <w:left w:val="single" w:color="auto" w:sz="4" w:space="0"/>
              <w:bottom w:val="single" w:color="auto" w:sz="4" w:space="0"/>
              <w:right w:val="single" w:color="auto" w:sz="4" w:space="0"/>
            </w:tcBorders>
            <w:vAlign w:val="center"/>
          </w:tcPr>
          <w:p w14:paraId="1F58C8AA">
            <w:pPr>
              <w:spacing w:before="60" w:line="231" w:lineRule="auto"/>
              <w:ind w:left="123"/>
              <w:jc w:val="center"/>
              <w:rPr>
                <w:rFonts w:hint="default" w:ascii="宋体" w:hAnsi="宋体" w:eastAsia="宋体" w:cs="宋体"/>
                <w:spacing w:val="13"/>
                <w:sz w:val="24"/>
                <w:szCs w:val="24"/>
                <w:lang w:val="en-US" w:eastAsia="zh-CN"/>
              </w:rPr>
            </w:pPr>
            <w:r>
              <w:rPr>
                <w:rFonts w:hint="eastAsia" w:ascii="宋体" w:hAnsi="宋体" w:eastAsia="宋体" w:cs="宋体"/>
                <w:spacing w:val="13"/>
                <w:sz w:val="24"/>
                <w:szCs w:val="24"/>
                <w:lang w:val="en-US" w:eastAsia="zh-CN"/>
              </w:rPr>
              <w:t>6月20日</w:t>
            </w:r>
          </w:p>
          <w:p w14:paraId="3D3C1046">
            <w:pPr>
              <w:spacing w:before="60" w:line="231" w:lineRule="auto"/>
              <w:ind w:left="123" w:leftChars="0"/>
              <w:jc w:val="center"/>
              <w:rPr>
                <w:rFonts w:hint="eastAsia" w:ascii="宋体" w:hAnsi="宋体" w:eastAsia="宋体" w:cs="宋体"/>
                <w:spacing w:val="13"/>
                <w:sz w:val="24"/>
                <w:szCs w:val="24"/>
              </w:rPr>
            </w:pPr>
            <w:r>
              <w:rPr>
                <w:rFonts w:hint="eastAsia" w:ascii="宋体" w:hAnsi="宋体" w:eastAsia="宋体" w:cs="宋体"/>
                <w:spacing w:val="13"/>
                <w:sz w:val="24"/>
                <w:szCs w:val="24"/>
              </w:rPr>
              <w:t>7:</w:t>
            </w:r>
            <w:r>
              <w:rPr>
                <w:rFonts w:hint="eastAsia" w:ascii="宋体" w:hAnsi="宋体" w:eastAsia="宋体" w:cs="宋体"/>
                <w:spacing w:val="13"/>
                <w:sz w:val="24"/>
                <w:szCs w:val="24"/>
                <w:lang w:val="en-US" w:eastAsia="zh-CN"/>
              </w:rPr>
              <w:t>3</w:t>
            </w:r>
            <w:r>
              <w:rPr>
                <w:rFonts w:hint="eastAsia" w:ascii="宋体" w:hAnsi="宋体" w:eastAsia="宋体" w:cs="宋体"/>
                <w:spacing w:val="13"/>
                <w:sz w:val="24"/>
                <w:szCs w:val="24"/>
              </w:rPr>
              <w:t>0</w:t>
            </w:r>
          </w:p>
        </w:tc>
        <w:tc>
          <w:tcPr>
            <w:tcW w:w="3137" w:type="dxa"/>
            <w:tcBorders>
              <w:top w:val="single" w:color="auto" w:sz="4" w:space="0"/>
              <w:left w:val="single" w:color="auto" w:sz="4" w:space="0"/>
              <w:bottom w:val="single" w:color="auto" w:sz="4" w:space="0"/>
              <w:right w:val="single" w:color="auto" w:sz="4" w:space="0"/>
            </w:tcBorders>
            <w:vAlign w:val="center"/>
          </w:tcPr>
          <w:p w14:paraId="22D267EF">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监督员、检录员、加密员、信息录入员、服务学生等人员集合培训；</w:t>
            </w:r>
          </w:p>
          <w:p w14:paraId="3D7F43E2">
            <w:pPr>
              <w:spacing w:before="60" w:line="231" w:lineRule="auto"/>
              <w:ind w:left="123" w:leftChars="0"/>
              <w:jc w:val="center"/>
              <w:rPr>
                <w:rFonts w:hint="eastAsia" w:ascii="宋体" w:hAnsi="宋体" w:eastAsia="宋体" w:cs="宋体"/>
                <w:spacing w:val="13"/>
                <w:sz w:val="24"/>
                <w:szCs w:val="24"/>
              </w:rPr>
            </w:pPr>
            <w:r>
              <w:rPr>
                <w:rFonts w:hint="eastAsia" w:ascii="宋体" w:hAnsi="宋体" w:eastAsia="宋体" w:cs="宋体"/>
                <w:spacing w:val="13"/>
                <w:sz w:val="24"/>
                <w:szCs w:val="24"/>
              </w:rPr>
              <w:t>裁判培训</w:t>
            </w:r>
          </w:p>
        </w:tc>
        <w:tc>
          <w:tcPr>
            <w:tcW w:w="2175" w:type="dxa"/>
            <w:tcBorders>
              <w:top w:val="single" w:color="auto" w:sz="4" w:space="0"/>
              <w:left w:val="single" w:color="auto" w:sz="4" w:space="0"/>
              <w:bottom w:val="single" w:color="auto" w:sz="4" w:space="0"/>
              <w:right w:val="single" w:color="auto" w:sz="4" w:space="0"/>
            </w:tcBorders>
            <w:vAlign w:val="center"/>
          </w:tcPr>
          <w:p w14:paraId="38EB5AD5">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候考室</w:t>
            </w:r>
          </w:p>
          <w:p w14:paraId="2226C98A">
            <w:pPr>
              <w:spacing w:before="60" w:line="231" w:lineRule="auto"/>
              <w:ind w:left="123" w:leftChars="0"/>
              <w:jc w:val="center"/>
              <w:rPr>
                <w:rFonts w:hint="eastAsia" w:ascii="宋体" w:hAnsi="宋体" w:eastAsia="宋体" w:cs="宋体"/>
                <w:spacing w:val="13"/>
                <w:sz w:val="24"/>
                <w:szCs w:val="24"/>
              </w:rPr>
            </w:pPr>
            <w:r>
              <w:rPr>
                <w:rFonts w:hint="eastAsia" w:ascii="宋体" w:hAnsi="宋体" w:eastAsia="宋体" w:cs="宋体"/>
                <w:spacing w:val="13"/>
                <w:sz w:val="24"/>
                <w:szCs w:val="24"/>
              </w:rPr>
              <w:t>汽修车间</w:t>
            </w:r>
          </w:p>
        </w:tc>
        <w:tc>
          <w:tcPr>
            <w:tcW w:w="977" w:type="dxa"/>
            <w:vMerge w:val="restart"/>
            <w:tcBorders>
              <w:top w:val="single" w:color="auto" w:sz="4" w:space="0"/>
              <w:left w:val="single" w:color="auto" w:sz="4" w:space="0"/>
              <w:right w:val="single" w:color="auto" w:sz="4" w:space="0"/>
            </w:tcBorders>
            <w:vAlign w:val="center"/>
          </w:tcPr>
          <w:p w14:paraId="76683D51">
            <w:pPr>
              <w:spacing w:before="60" w:line="231" w:lineRule="auto"/>
              <w:ind w:left="123"/>
              <w:jc w:val="center"/>
              <w:rPr>
                <w:rFonts w:hint="eastAsia" w:ascii="宋体" w:hAnsi="宋体" w:eastAsia="宋体" w:cs="宋体"/>
                <w:spacing w:val="13"/>
                <w:sz w:val="24"/>
                <w:szCs w:val="24"/>
                <w:lang w:val="en-US" w:eastAsia="zh-CN"/>
              </w:rPr>
            </w:pPr>
            <w:r>
              <w:rPr>
                <w:rFonts w:hint="eastAsia" w:ascii="宋体" w:hAnsi="宋体" w:eastAsia="宋体" w:cs="宋体"/>
                <w:spacing w:val="13"/>
                <w:sz w:val="24"/>
                <w:szCs w:val="24"/>
                <w:lang w:val="en-US" w:eastAsia="zh-CN"/>
              </w:rPr>
              <w:t>决赛</w:t>
            </w:r>
          </w:p>
        </w:tc>
      </w:tr>
      <w:tr w14:paraId="3C9A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681" w:type="dxa"/>
            <w:tcBorders>
              <w:top w:val="single" w:color="auto" w:sz="4" w:space="0"/>
              <w:left w:val="single" w:color="auto" w:sz="4" w:space="0"/>
              <w:bottom w:val="single" w:color="auto" w:sz="4" w:space="0"/>
              <w:right w:val="single" w:color="auto" w:sz="4" w:space="0"/>
            </w:tcBorders>
            <w:vAlign w:val="center"/>
          </w:tcPr>
          <w:p w14:paraId="39367384">
            <w:pPr>
              <w:spacing w:before="60" w:line="231" w:lineRule="auto"/>
              <w:ind w:left="123" w:leftChars="0"/>
              <w:jc w:val="center"/>
              <w:rPr>
                <w:rFonts w:hint="eastAsia" w:ascii="宋体" w:hAnsi="宋体" w:eastAsia="宋体" w:cs="宋体"/>
                <w:spacing w:val="13"/>
                <w:sz w:val="24"/>
                <w:szCs w:val="24"/>
              </w:rPr>
            </w:pPr>
            <w:r>
              <w:rPr>
                <w:rFonts w:hint="eastAsia" w:ascii="宋体" w:hAnsi="宋体" w:eastAsia="宋体" w:cs="宋体"/>
                <w:spacing w:val="13"/>
                <w:sz w:val="24"/>
                <w:szCs w:val="24"/>
                <w:lang w:val="en-US" w:eastAsia="zh-CN"/>
              </w:rPr>
              <w:t>8</w:t>
            </w:r>
            <w:r>
              <w:rPr>
                <w:rFonts w:hint="eastAsia" w:ascii="宋体" w:hAnsi="宋体" w:eastAsia="宋体" w:cs="宋体"/>
                <w:spacing w:val="13"/>
                <w:sz w:val="24"/>
                <w:szCs w:val="24"/>
              </w:rPr>
              <w:t>:00-</w:t>
            </w:r>
            <w:r>
              <w:rPr>
                <w:rFonts w:hint="eastAsia" w:ascii="宋体" w:hAnsi="宋体" w:eastAsia="宋体" w:cs="宋体"/>
                <w:spacing w:val="13"/>
                <w:sz w:val="24"/>
                <w:szCs w:val="24"/>
                <w:lang w:val="en-US" w:eastAsia="zh-CN"/>
              </w:rPr>
              <w:t>8</w:t>
            </w:r>
            <w:r>
              <w:rPr>
                <w:rFonts w:hint="eastAsia" w:ascii="宋体" w:hAnsi="宋体" w:eastAsia="宋体" w:cs="宋体"/>
                <w:spacing w:val="13"/>
                <w:sz w:val="24"/>
                <w:szCs w:val="24"/>
              </w:rPr>
              <w:t>:30</w:t>
            </w:r>
          </w:p>
        </w:tc>
        <w:tc>
          <w:tcPr>
            <w:tcW w:w="3137" w:type="dxa"/>
            <w:tcBorders>
              <w:top w:val="single" w:color="auto" w:sz="4" w:space="0"/>
              <w:left w:val="single" w:color="auto" w:sz="4" w:space="0"/>
              <w:bottom w:val="single" w:color="auto" w:sz="4" w:space="0"/>
              <w:right w:val="single" w:color="auto" w:sz="4" w:space="0"/>
            </w:tcBorders>
            <w:vAlign w:val="center"/>
          </w:tcPr>
          <w:p w14:paraId="18B9C403">
            <w:pPr>
              <w:spacing w:before="60" w:line="231" w:lineRule="auto"/>
              <w:ind w:left="123" w:leftChars="0"/>
              <w:jc w:val="center"/>
              <w:rPr>
                <w:rFonts w:hint="eastAsia" w:ascii="宋体" w:hAnsi="宋体" w:eastAsia="宋体" w:cs="宋体"/>
                <w:spacing w:val="13"/>
                <w:sz w:val="24"/>
                <w:szCs w:val="24"/>
              </w:rPr>
            </w:pPr>
            <w:r>
              <w:rPr>
                <w:rFonts w:hint="eastAsia" w:ascii="宋体" w:hAnsi="宋体" w:eastAsia="宋体" w:cs="宋体"/>
                <w:spacing w:val="13"/>
                <w:sz w:val="24"/>
                <w:szCs w:val="24"/>
              </w:rPr>
              <w:t>选手抽签</w:t>
            </w:r>
          </w:p>
        </w:tc>
        <w:tc>
          <w:tcPr>
            <w:tcW w:w="2175" w:type="dxa"/>
            <w:tcBorders>
              <w:top w:val="single" w:color="auto" w:sz="4" w:space="0"/>
              <w:left w:val="single" w:color="auto" w:sz="4" w:space="0"/>
              <w:bottom w:val="single" w:color="auto" w:sz="4" w:space="0"/>
              <w:right w:val="single" w:color="auto" w:sz="4" w:space="0"/>
            </w:tcBorders>
            <w:vAlign w:val="center"/>
          </w:tcPr>
          <w:p w14:paraId="17B1C083">
            <w:pPr>
              <w:spacing w:before="60" w:line="231" w:lineRule="auto"/>
              <w:ind w:left="123" w:leftChars="0"/>
              <w:jc w:val="center"/>
              <w:rPr>
                <w:rFonts w:hint="eastAsia" w:ascii="宋体" w:hAnsi="宋体" w:eastAsia="宋体" w:cs="宋体"/>
                <w:spacing w:val="13"/>
                <w:sz w:val="24"/>
                <w:szCs w:val="24"/>
              </w:rPr>
            </w:pPr>
            <w:r>
              <w:rPr>
                <w:rFonts w:hint="eastAsia" w:ascii="宋体" w:hAnsi="宋体" w:eastAsia="宋体" w:cs="宋体"/>
                <w:spacing w:val="13"/>
                <w:sz w:val="24"/>
                <w:szCs w:val="24"/>
              </w:rPr>
              <w:t>候考室</w:t>
            </w:r>
          </w:p>
        </w:tc>
        <w:tc>
          <w:tcPr>
            <w:tcW w:w="977" w:type="dxa"/>
            <w:vMerge w:val="continue"/>
            <w:tcBorders>
              <w:left w:val="single" w:color="auto" w:sz="4" w:space="0"/>
              <w:right w:val="single" w:color="auto" w:sz="4" w:space="0"/>
            </w:tcBorders>
            <w:vAlign w:val="center"/>
          </w:tcPr>
          <w:p w14:paraId="53B5E59A">
            <w:pPr>
              <w:spacing w:before="60" w:line="231" w:lineRule="auto"/>
              <w:ind w:left="123"/>
              <w:jc w:val="center"/>
              <w:rPr>
                <w:rFonts w:hint="eastAsia" w:ascii="宋体" w:hAnsi="宋体" w:eastAsia="宋体" w:cs="宋体"/>
                <w:spacing w:val="13"/>
                <w:sz w:val="24"/>
                <w:szCs w:val="24"/>
              </w:rPr>
            </w:pPr>
          </w:p>
        </w:tc>
      </w:tr>
      <w:tr w14:paraId="24FF8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681" w:type="dxa"/>
            <w:tcBorders>
              <w:top w:val="single" w:color="auto" w:sz="4" w:space="0"/>
              <w:left w:val="single" w:color="auto" w:sz="4" w:space="0"/>
              <w:bottom w:val="single" w:color="auto" w:sz="4" w:space="0"/>
              <w:right w:val="single" w:color="auto" w:sz="4" w:space="0"/>
            </w:tcBorders>
            <w:vAlign w:val="center"/>
          </w:tcPr>
          <w:p w14:paraId="3F1822DC">
            <w:pPr>
              <w:spacing w:before="60" w:line="231" w:lineRule="auto"/>
              <w:ind w:left="123" w:leftChars="0"/>
              <w:jc w:val="center"/>
              <w:rPr>
                <w:rFonts w:hint="eastAsia" w:ascii="宋体" w:hAnsi="宋体" w:eastAsia="宋体" w:cs="宋体"/>
                <w:spacing w:val="13"/>
                <w:sz w:val="24"/>
                <w:szCs w:val="24"/>
              </w:rPr>
            </w:pPr>
            <w:r>
              <w:rPr>
                <w:rFonts w:hint="eastAsia" w:ascii="宋体" w:hAnsi="宋体" w:eastAsia="宋体" w:cs="宋体"/>
                <w:spacing w:val="13"/>
                <w:sz w:val="24"/>
                <w:szCs w:val="24"/>
                <w:lang w:val="en-US" w:eastAsia="zh-CN"/>
              </w:rPr>
              <w:t>8</w:t>
            </w:r>
            <w:r>
              <w:rPr>
                <w:rFonts w:hint="eastAsia" w:ascii="宋体" w:hAnsi="宋体" w:eastAsia="宋体" w:cs="宋体"/>
                <w:spacing w:val="13"/>
                <w:sz w:val="24"/>
                <w:szCs w:val="24"/>
              </w:rPr>
              <w:t>:30-17:00</w:t>
            </w:r>
          </w:p>
        </w:tc>
        <w:tc>
          <w:tcPr>
            <w:tcW w:w="3137" w:type="dxa"/>
            <w:tcBorders>
              <w:top w:val="single" w:color="auto" w:sz="4" w:space="0"/>
              <w:left w:val="single" w:color="auto" w:sz="4" w:space="0"/>
              <w:bottom w:val="single" w:color="auto" w:sz="4" w:space="0"/>
              <w:right w:val="single" w:color="auto" w:sz="4" w:space="0"/>
            </w:tcBorders>
            <w:vAlign w:val="center"/>
          </w:tcPr>
          <w:p w14:paraId="5148C411">
            <w:pPr>
              <w:spacing w:before="60" w:line="231" w:lineRule="auto"/>
              <w:ind w:left="123" w:leftChars="0"/>
              <w:jc w:val="center"/>
              <w:rPr>
                <w:rFonts w:hint="eastAsia" w:ascii="宋体" w:hAnsi="宋体" w:eastAsia="宋体" w:cs="宋体"/>
                <w:spacing w:val="13"/>
                <w:sz w:val="24"/>
                <w:szCs w:val="24"/>
              </w:rPr>
            </w:pPr>
            <w:r>
              <w:rPr>
                <w:rFonts w:hint="eastAsia" w:ascii="宋体" w:hAnsi="宋体" w:eastAsia="宋体" w:cs="宋体"/>
                <w:spacing w:val="13"/>
                <w:sz w:val="24"/>
                <w:szCs w:val="24"/>
              </w:rPr>
              <w:t>发动机故障诊断与排除、发动机机械</w:t>
            </w:r>
          </w:p>
        </w:tc>
        <w:tc>
          <w:tcPr>
            <w:tcW w:w="2175" w:type="dxa"/>
            <w:tcBorders>
              <w:top w:val="single" w:color="auto" w:sz="4" w:space="0"/>
              <w:left w:val="single" w:color="auto" w:sz="4" w:space="0"/>
              <w:bottom w:val="single" w:color="auto" w:sz="4" w:space="0"/>
              <w:right w:val="single" w:color="auto" w:sz="4" w:space="0"/>
            </w:tcBorders>
            <w:vAlign w:val="center"/>
          </w:tcPr>
          <w:p w14:paraId="74C1F487">
            <w:pPr>
              <w:spacing w:before="60" w:line="231" w:lineRule="auto"/>
              <w:ind w:left="123" w:leftChars="0"/>
              <w:jc w:val="center"/>
              <w:rPr>
                <w:rFonts w:hint="eastAsia" w:ascii="宋体" w:hAnsi="宋体" w:eastAsia="宋体" w:cs="宋体"/>
                <w:spacing w:val="13"/>
                <w:sz w:val="24"/>
                <w:szCs w:val="24"/>
              </w:rPr>
            </w:pPr>
            <w:r>
              <w:rPr>
                <w:rFonts w:hint="eastAsia" w:ascii="宋体" w:hAnsi="宋体" w:eastAsia="宋体" w:cs="宋体"/>
                <w:spacing w:val="13"/>
                <w:sz w:val="24"/>
                <w:szCs w:val="24"/>
              </w:rPr>
              <w:t>汽修车间</w:t>
            </w:r>
          </w:p>
        </w:tc>
        <w:tc>
          <w:tcPr>
            <w:tcW w:w="977" w:type="dxa"/>
            <w:vMerge w:val="continue"/>
            <w:tcBorders>
              <w:left w:val="single" w:color="auto" w:sz="4" w:space="0"/>
              <w:right w:val="single" w:color="auto" w:sz="4" w:space="0"/>
            </w:tcBorders>
            <w:vAlign w:val="center"/>
          </w:tcPr>
          <w:p w14:paraId="04EF1D75">
            <w:pPr>
              <w:spacing w:before="60" w:line="231" w:lineRule="auto"/>
              <w:ind w:left="123"/>
              <w:jc w:val="center"/>
              <w:rPr>
                <w:rFonts w:hint="eastAsia" w:ascii="宋体" w:hAnsi="宋体" w:eastAsia="宋体" w:cs="宋体"/>
                <w:spacing w:val="13"/>
                <w:sz w:val="24"/>
                <w:szCs w:val="24"/>
              </w:rPr>
            </w:pPr>
          </w:p>
        </w:tc>
      </w:tr>
      <w:tr w14:paraId="31B4A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681" w:type="dxa"/>
            <w:tcBorders>
              <w:top w:val="single" w:color="auto" w:sz="4" w:space="0"/>
              <w:left w:val="single" w:color="auto" w:sz="4" w:space="0"/>
              <w:bottom w:val="single" w:color="auto" w:sz="4" w:space="0"/>
              <w:right w:val="single" w:color="auto" w:sz="4" w:space="0"/>
            </w:tcBorders>
            <w:vAlign w:val="center"/>
          </w:tcPr>
          <w:p w14:paraId="0779449C">
            <w:pPr>
              <w:spacing w:before="60" w:line="231" w:lineRule="auto"/>
              <w:ind w:left="123" w:leftChars="0"/>
              <w:jc w:val="center"/>
              <w:rPr>
                <w:rFonts w:hint="eastAsia" w:ascii="宋体" w:hAnsi="宋体" w:eastAsia="宋体" w:cs="宋体"/>
                <w:spacing w:val="13"/>
                <w:sz w:val="24"/>
                <w:szCs w:val="24"/>
              </w:rPr>
            </w:pPr>
            <w:r>
              <w:rPr>
                <w:rFonts w:hint="eastAsia" w:ascii="宋体" w:hAnsi="宋体" w:eastAsia="宋体" w:cs="宋体"/>
                <w:spacing w:val="13"/>
                <w:sz w:val="24"/>
                <w:szCs w:val="24"/>
              </w:rPr>
              <w:t>17:20-17:30</w:t>
            </w:r>
          </w:p>
        </w:tc>
        <w:tc>
          <w:tcPr>
            <w:tcW w:w="3137" w:type="dxa"/>
            <w:tcBorders>
              <w:top w:val="single" w:color="auto" w:sz="4" w:space="0"/>
              <w:left w:val="single" w:color="auto" w:sz="4" w:space="0"/>
              <w:bottom w:val="single" w:color="auto" w:sz="4" w:space="0"/>
              <w:right w:val="single" w:color="auto" w:sz="4" w:space="0"/>
            </w:tcBorders>
            <w:vAlign w:val="center"/>
          </w:tcPr>
          <w:p w14:paraId="0DBE9C74">
            <w:pPr>
              <w:spacing w:before="60" w:line="231" w:lineRule="auto"/>
              <w:ind w:left="123" w:leftChars="0"/>
              <w:jc w:val="center"/>
              <w:rPr>
                <w:rFonts w:hint="eastAsia" w:ascii="宋体" w:hAnsi="宋体" w:eastAsia="宋体" w:cs="宋体"/>
                <w:spacing w:val="13"/>
                <w:sz w:val="24"/>
                <w:szCs w:val="24"/>
              </w:rPr>
            </w:pPr>
            <w:r>
              <w:rPr>
                <w:rFonts w:hint="eastAsia" w:ascii="宋体" w:hAnsi="宋体" w:eastAsia="宋体" w:cs="宋体"/>
                <w:spacing w:val="13"/>
                <w:sz w:val="24"/>
                <w:szCs w:val="24"/>
              </w:rPr>
              <w:t>统分、解密</w:t>
            </w:r>
          </w:p>
        </w:tc>
        <w:tc>
          <w:tcPr>
            <w:tcW w:w="2175" w:type="dxa"/>
            <w:tcBorders>
              <w:top w:val="single" w:color="auto" w:sz="4" w:space="0"/>
              <w:left w:val="single" w:color="auto" w:sz="4" w:space="0"/>
              <w:bottom w:val="single" w:color="auto" w:sz="4" w:space="0"/>
              <w:right w:val="single" w:color="auto" w:sz="4" w:space="0"/>
            </w:tcBorders>
            <w:vAlign w:val="center"/>
          </w:tcPr>
          <w:p w14:paraId="1C0BC723">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汽修车间</w:t>
            </w:r>
          </w:p>
          <w:p w14:paraId="52DB1A84">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办公室</w:t>
            </w:r>
          </w:p>
          <w:p w14:paraId="710A68E8">
            <w:pPr>
              <w:spacing w:before="60" w:line="231" w:lineRule="auto"/>
              <w:jc w:val="both"/>
              <w:rPr>
                <w:rFonts w:hint="eastAsia" w:ascii="宋体" w:hAnsi="宋体" w:eastAsia="宋体" w:cs="宋体"/>
                <w:spacing w:val="13"/>
                <w:sz w:val="24"/>
                <w:szCs w:val="24"/>
              </w:rPr>
            </w:pPr>
            <w:r>
              <w:rPr>
                <w:rFonts w:hint="eastAsia" w:ascii="宋体" w:hAnsi="宋体" w:eastAsia="宋体" w:cs="宋体"/>
                <w:spacing w:val="13"/>
                <w:sz w:val="24"/>
                <w:szCs w:val="24"/>
                <w:lang w:val="en-US" w:eastAsia="zh-CN"/>
              </w:rPr>
              <w:t>（</w:t>
            </w:r>
            <w:r>
              <w:rPr>
                <w:rFonts w:hint="eastAsia" w:ascii="宋体" w:hAnsi="宋体" w:eastAsia="宋体" w:cs="宋体"/>
                <w:spacing w:val="13"/>
                <w:sz w:val="24"/>
                <w:szCs w:val="24"/>
              </w:rPr>
              <w:t>监督员</w:t>
            </w:r>
            <w:r>
              <w:rPr>
                <w:rFonts w:hint="eastAsia" w:ascii="宋体" w:hAnsi="宋体" w:eastAsia="宋体" w:cs="宋体"/>
                <w:spacing w:val="13"/>
                <w:sz w:val="24"/>
                <w:szCs w:val="24"/>
                <w:lang w:eastAsia="zh-CN"/>
              </w:rPr>
              <w:t>、</w:t>
            </w:r>
            <w:r>
              <w:rPr>
                <w:rFonts w:hint="eastAsia" w:ascii="宋体" w:hAnsi="宋体" w:eastAsia="宋体" w:cs="宋体"/>
                <w:spacing w:val="13"/>
                <w:sz w:val="24"/>
                <w:szCs w:val="24"/>
              </w:rPr>
              <w:t>加密员</w:t>
            </w:r>
            <w:r>
              <w:rPr>
                <w:rFonts w:hint="eastAsia" w:ascii="宋体" w:hAnsi="宋体" w:eastAsia="宋体" w:cs="宋体"/>
                <w:spacing w:val="13"/>
                <w:sz w:val="24"/>
                <w:szCs w:val="24"/>
                <w:lang w:val="en-US" w:eastAsia="zh-CN"/>
              </w:rPr>
              <w:t>）</w:t>
            </w:r>
          </w:p>
        </w:tc>
        <w:tc>
          <w:tcPr>
            <w:tcW w:w="977" w:type="dxa"/>
            <w:vMerge w:val="continue"/>
            <w:tcBorders>
              <w:left w:val="single" w:color="auto" w:sz="4" w:space="0"/>
              <w:bottom w:val="single" w:color="auto" w:sz="4" w:space="0"/>
              <w:right w:val="single" w:color="auto" w:sz="4" w:space="0"/>
            </w:tcBorders>
            <w:vAlign w:val="center"/>
          </w:tcPr>
          <w:p w14:paraId="3F6D9F37">
            <w:pPr>
              <w:spacing w:before="60" w:line="231" w:lineRule="auto"/>
              <w:ind w:left="123"/>
              <w:jc w:val="center"/>
              <w:rPr>
                <w:rFonts w:hint="eastAsia" w:ascii="宋体" w:hAnsi="宋体" w:eastAsia="宋体" w:cs="宋体"/>
                <w:spacing w:val="13"/>
                <w:sz w:val="24"/>
                <w:szCs w:val="24"/>
              </w:rPr>
            </w:pPr>
          </w:p>
        </w:tc>
      </w:tr>
    </w:tbl>
    <w:p w14:paraId="2CE6B05C">
      <w:pPr>
        <w:kinsoku/>
        <w:autoSpaceDN/>
        <w:adjustRightInd/>
        <w:snapToGrid/>
        <w:spacing w:line="560" w:lineRule="exact"/>
        <w:ind w:firstLine="643" w:firstLineChars="200"/>
        <w:textAlignment w:val="auto"/>
        <w:outlineLvl w:val="1"/>
        <w:rPr>
          <w:rFonts w:ascii="楷体_GB2312" w:hAnsi="宋体" w:eastAsia="楷体_GB2312" w:cs="楷体_GB2312"/>
          <w:b/>
          <w:snapToGrid/>
          <w:sz w:val="32"/>
          <w:szCs w:val="32"/>
        </w:rPr>
      </w:pPr>
      <w:r>
        <w:rPr>
          <w:rFonts w:hint="eastAsia" w:ascii="楷体_GB2312" w:hAnsi="宋体" w:eastAsia="楷体_GB2312" w:cs="楷体_GB2312"/>
          <w:b/>
          <w:snapToGrid/>
          <w:sz w:val="32"/>
          <w:szCs w:val="32"/>
        </w:rPr>
        <w:t>（二）专家组、裁判员和选手</w:t>
      </w:r>
    </w:p>
    <w:p w14:paraId="3F129B2F">
      <w:pPr>
        <w:spacing w:line="560" w:lineRule="exact"/>
        <w:ind w:firstLine="660" w:firstLineChars="200"/>
        <w:jc w:val="both"/>
        <w:rPr>
          <w:rFonts w:ascii="仿宋" w:hAnsi="仿宋" w:eastAsia="仿宋" w:cs="仿宋"/>
          <w:spacing w:val="5"/>
          <w:sz w:val="32"/>
          <w:szCs w:val="32"/>
        </w:rPr>
      </w:pPr>
      <w:r>
        <w:rPr>
          <w:rFonts w:hint="eastAsia" w:ascii="仿宋" w:hAnsi="仿宋" w:eastAsia="仿宋" w:cs="仿宋"/>
          <w:spacing w:val="5"/>
          <w:sz w:val="32"/>
          <w:szCs w:val="32"/>
        </w:rPr>
        <w:t>1.技术专家组</w:t>
      </w:r>
    </w:p>
    <w:p w14:paraId="6029A22F">
      <w:pPr>
        <w:spacing w:line="560" w:lineRule="exact"/>
        <w:ind w:firstLine="660" w:firstLineChars="200"/>
        <w:jc w:val="both"/>
        <w:rPr>
          <w:rFonts w:ascii="仿宋" w:hAnsi="仿宋" w:eastAsia="仿宋" w:cs="仿宋"/>
          <w:spacing w:val="5"/>
          <w:sz w:val="32"/>
          <w:szCs w:val="32"/>
        </w:rPr>
      </w:pPr>
      <w:r>
        <w:rPr>
          <w:rFonts w:ascii="仿宋" w:hAnsi="仿宋" w:eastAsia="仿宋" w:cs="仿宋"/>
          <w:spacing w:val="5"/>
          <w:sz w:val="32"/>
          <w:szCs w:val="32"/>
        </w:rPr>
        <w:t>技术专家组由大赛组委会遴选确认，竞赛的技术工作由技术专家组负责，专家组长承担裁判长工作职责，专家组成员可承担副裁判长工作职责，协助裁判长做好安全监督、数据录入、竞赛保密等技术工作。技术专家组对于竞赛的所有技术问题具有最终解释权和决定权。</w:t>
      </w:r>
    </w:p>
    <w:p w14:paraId="19D1B052">
      <w:pPr>
        <w:spacing w:line="560" w:lineRule="exact"/>
        <w:ind w:firstLine="660" w:firstLineChars="200"/>
        <w:jc w:val="both"/>
        <w:rPr>
          <w:rFonts w:ascii="仿宋" w:hAnsi="仿宋" w:eastAsia="仿宋" w:cs="仿宋"/>
          <w:spacing w:val="5"/>
          <w:sz w:val="32"/>
          <w:szCs w:val="32"/>
        </w:rPr>
      </w:pPr>
      <w:r>
        <w:rPr>
          <w:rFonts w:hint="eastAsia" w:ascii="仿宋" w:hAnsi="仿宋" w:eastAsia="仿宋" w:cs="仿宋"/>
          <w:spacing w:val="5"/>
          <w:sz w:val="32"/>
          <w:szCs w:val="32"/>
        </w:rPr>
        <w:t>2.裁判员和选手要求</w:t>
      </w:r>
    </w:p>
    <w:p w14:paraId="4FB43267">
      <w:pPr>
        <w:spacing w:line="560" w:lineRule="exact"/>
        <w:ind w:firstLine="660" w:firstLineChars="200"/>
        <w:jc w:val="both"/>
        <w:rPr>
          <w:rFonts w:ascii="仿宋" w:hAnsi="仿宋" w:eastAsia="仿宋" w:cs="仿宋"/>
          <w:spacing w:val="5"/>
          <w:sz w:val="32"/>
          <w:szCs w:val="32"/>
        </w:rPr>
      </w:pPr>
      <w:r>
        <w:rPr>
          <w:rFonts w:ascii="仿宋" w:hAnsi="仿宋" w:eastAsia="仿宋" w:cs="仿宋"/>
          <w:spacing w:val="5"/>
          <w:sz w:val="32"/>
          <w:szCs w:val="32"/>
        </w:rPr>
        <w:t>裁判员的条件及要求</w:t>
      </w:r>
      <w:r>
        <w:rPr>
          <w:rFonts w:hint="eastAsia" w:ascii="仿宋" w:hAnsi="仿宋" w:eastAsia="仿宋" w:cs="仿宋"/>
          <w:spacing w:val="5"/>
          <w:sz w:val="32"/>
          <w:szCs w:val="32"/>
        </w:rPr>
        <w:t>：</w:t>
      </w:r>
    </w:p>
    <w:p w14:paraId="65DF1677">
      <w:pPr>
        <w:spacing w:line="560" w:lineRule="exact"/>
        <w:ind w:firstLine="660" w:firstLineChars="200"/>
        <w:jc w:val="both"/>
        <w:rPr>
          <w:rFonts w:ascii="仿宋" w:hAnsi="仿宋" w:eastAsia="仿宋" w:cs="仿宋"/>
          <w:spacing w:val="5"/>
          <w:sz w:val="32"/>
          <w:szCs w:val="32"/>
        </w:rPr>
      </w:pPr>
      <w:r>
        <w:rPr>
          <w:rFonts w:ascii="仿宋" w:hAnsi="仿宋" w:eastAsia="仿宋" w:cs="仿宋"/>
          <w:spacing w:val="5"/>
          <w:sz w:val="32"/>
          <w:szCs w:val="32"/>
        </w:rPr>
        <w:t>(1)思想品德优秀，身体健康；</w:t>
      </w:r>
    </w:p>
    <w:p w14:paraId="2EE2D864">
      <w:pPr>
        <w:spacing w:line="560" w:lineRule="exact"/>
        <w:ind w:firstLine="660" w:firstLineChars="200"/>
        <w:jc w:val="both"/>
        <w:rPr>
          <w:rFonts w:ascii="仿宋" w:hAnsi="仿宋" w:eastAsia="仿宋" w:cs="仿宋"/>
          <w:spacing w:val="5"/>
          <w:sz w:val="32"/>
          <w:szCs w:val="32"/>
        </w:rPr>
      </w:pPr>
      <w:r>
        <w:rPr>
          <w:rFonts w:ascii="仿宋" w:hAnsi="仿宋" w:eastAsia="仿宋" w:cs="仿宋"/>
          <w:spacing w:val="5"/>
          <w:sz w:val="32"/>
          <w:szCs w:val="32"/>
        </w:rPr>
        <w:t>(2)具有相关专业技师以上职业资格或高级以上专业技术职务，且在行业内具有一定的影响力；</w:t>
      </w:r>
    </w:p>
    <w:p w14:paraId="26EE3083">
      <w:pPr>
        <w:spacing w:line="560" w:lineRule="exact"/>
        <w:ind w:firstLine="660" w:firstLineChars="200"/>
        <w:jc w:val="both"/>
        <w:rPr>
          <w:rFonts w:ascii="仿宋" w:hAnsi="仿宋" w:eastAsia="仿宋" w:cs="仿宋"/>
          <w:spacing w:val="5"/>
          <w:sz w:val="32"/>
          <w:szCs w:val="32"/>
        </w:rPr>
      </w:pPr>
      <w:r>
        <w:rPr>
          <w:rFonts w:ascii="仿宋" w:hAnsi="仿宋" w:eastAsia="仿宋" w:cs="仿宋"/>
          <w:spacing w:val="5"/>
          <w:sz w:val="32"/>
          <w:szCs w:val="32"/>
        </w:rPr>
        <w:t>(3)裁判员应具有省级以上职业技能竞赛的命题及裁判工作经历；</w:t>
      </w:r>
    </w:p>
    <w:p w14:paraId="070B3223">
      <w:pPr>
        <w:spacing w:line="560" w:lineRule="exact"/>
        <w:ind w:firstLine="660" w:firstLineChars="200"/>
        <w:jc w:val="both"/>
        <w:rPr>
          <w:rFonts w:ascii="仿宋" w:hAnsi="仿宋" w:eastAsia="仿宋" w:cs="仿宋"/>
          <w:spacing w:val="5"/>
          <w:sz w:val="32"/>
          <w:szCs w:val="32"/>
        </w:rPr>
      </w:pPr>
      <w:r>
        <w:rPr>
          <w:rFonts w:ascii="仿宋" w:hAnsi="仿宋" w:eastAsia="仿宋" w:cs="仿宋"/>
          <w:spacing w:val="5"/>
          <w:sz w:val="32"/>
          <w:szCs w:val="32"/>
        </w:rPr>
        <w:t>(4)裁判员应能够借助工具读懂本专业的英文资料。</w:t>
      </w:r>
    </w:p>
    <w:p w14:paraId="6F568BEA">
      <w:pPr>
        <w:spacing w:line="560" w:lineRule="exact"/>
        <w:ind w:firstLine="660" w:firstLineChars="200"/>
        <w:jc w:val="both"/>
        <w:rPr>
          <w:rFonts w:ascii="仿宋" w:hAnsi="仿宋" w:eastAsia="仿宋" w:cs="仿宋"/>
          <w:spacing w:val="5"/>
          <w:sz w:val="32"/>
          <w:szCs w:val="32"/>
        </w:rPr>
      </w:pPr>
      <w:r>
        <w:rPr>
          <w:rFonts w:ascii="仿宋" w:hAnsi="仿宋" w:eastAsia="仿宋" w:cs="仿宋"/>
          <w:spacing w:val="5"/>
          <w:sz w:val="32"/>
          <w:szCs w:val="32"/>
        </w:rPr>
        <w:t>选手条件及要求</w:t>
      </w:r>
      <w:r>
        <w:rPr>
          <w:rFonts w:hint="eastAsia" w:ascii="仿宋" w:hAnsi="仿宋" w:eastAsia="仿宋" w:cs="仿宋"/>
          <w:spacing w:val="5"/>
          <w:sz w:val="32"/>
          <w:szCs w:val="32"/>
        </w:rPr>
        <w:t>：</w:t>
      </w:r>
    </w:p>
    <w:p w14:paraId="058D6631">
      <w:pPr>
        <w:spacing w:line="560" w:lineRule="exact"/>
        <w:ind w:firstLine="660" w:firstLineChars="200"/>
        <w:jc w:val="both"/>
        <w:rPr>
          <w:rFonts w:ascii="仿宋" w:hAnsi="仿宋" w:eastAsia="仿宋" w:cs="仿宋"/>
          <w:spacing w:val="5"/>
          <w:sz w:val="32"/>
          <w:szCs w:val="32"/>
        </w:rPr>
      </w:pPr>
      <w:r>
        <w:rPr>
          <w:rFonts w:ascii="仿宋" w:hAnsi="仿宋" w:eastAsia="仿宋" w:cs="仿宋"/>
          <w:spacing w:val="5"/>
          <w:sz w:val="32"/>
          <w:szCs w:val="32"/>
        </w:rPr>
        <w:t>(</w:t>
      </w:r>
      <w:r>
        <w:rPr>
          <w:rFonts w:hint="eastAsia" w:ascii="仿宋" w:hAnsi="仿宋" w:eastAsia="仿宋" w:cs="仿宋"/>
          <w:spacing w:val="5"/>
          <w:sz w:val="32"/>
          <w:szCs w:val="32"/>
          <w:lang w:val="en-US" w:eastAsia="zh-CN"/>
        </w:rPr>
        <w:t>1</w:t>
      </w:r>
      <w:r>
        <w:rPr>
          <w:rFonts w:ascii="仿宋" w:hAnsi="仿宋" w:eastAsia="仿宋" w:cs="仿宋"/>
          <w:spacing w:val="5"/>
          <w:sz w:val="32"/>
          <w:szCs w:val="32"/>
        </w:rPr>
        <w:t>)思想品德优秀</w:t>
      </w:r>
      <w:r>
        <w:rPr>
          <w:rFonts w:hint="eastAsia" w:ascii="仿宋" w:hAnsi="仿宋" w:eastAsia="仿宋" w:cs="仿宋"/>
          <w:spacing w:val="5"/>
          <w:sz w:val="32"/>
          <w:szCs w:val="32"/>
        </w:rPr>
        <w:t>，</w:t>
      </w:r>
      <w:r>
        <w:rPr>
          <w:rFonts w:ascii="仿宋" w:hAnsi="仿宋" w:eastAsia="仿宋" w:cs="仿宋"/>
          <w:spacing w:val="5"/>
          <w:sz w:val="32"/>
          <w:szCs w:val="32"/>
        </w:rPr>
        <w:t>身心健康；</w:t>
      </w:r>
    </w:p>
    <w:p w14:paraId="2F51861A">
      <w:pPr>
        <w:spacing w:line="560" w:lineRule="exact"/>
        <w:ind w:firstLine="660" w:firstLineChars="200"/>
        <w:jc w:val="both"/>
        <w:rPr>
          <w:rFonts w:ascii="仿宋" w:hAnsi="仿宋" w:eastAsia="仿宋" w:cs="仿宋"/>
          <w:spacing w:val="5"/>
          <w:sz w:val="32"/>
          <w:szCs w:val="32"/>
        </w:rPr>
      </w:pPr>
      <w:r>
        <w:rPr>
          <w:rFonts w:ascii="仿宋" w:hAnsi="仿宋" w:eastAsia="仿宋" w:cs="仿宋"/>
          <w:spacing w:val="5"/>
          <w:sz w:val="32"/>
          <w:szCs w:val="32"/>
        </w:rPr>
        <w:t>(</w:t>
      </w:r>
      <w:r>
        <w:rPr>
          <w:rFonts w:hint="eastAsia" w:ascii="仿宋" w:hAnsi="仿宋" w:eastAsia="仿宋" w:cs="仿宋"/>
          <w:spacing w:val="5"/>
          <w:sz w:val="32"/>
          <w:szCs w:val="32"/>
          <w:lang w:val="en-US" w:eastAsia="zh-CN"/>
        </w:rPr>
        <w:t>2</w:t>
      </w:r>
      <w:r>
        <w:rPr>
          <w:rFonts w:ascii="仿宋" w:hAnsi="仿宋" w:eastAsia="仿宋" w:cs="仿宋"/>
          <w:spacing w:val="5"/>
          <w:sz w:val="32"/>
          <w:szCs w:val="32"/>
        </w:rPr>
        <w:t>)具备扎实的基本功和相应的技能水平，具有较强的学习领悟能力、良好的身体素质、心理素质及应变能力等的综合素质；</w:t>
      </w:r>
    </w:p>
    <w:p w14:paraId="136D576C">
      <w:pPr>
        <w:spacing w:line="560" w:lineRule="exact"/>
        <w:ind w:firstLine="660" w:firstLineChars="200"/>
        <w:jc w:val="both"/>
        <w:rPr>
          <w:rFonts w:ascii="仿宋" w:hAnsi="仿宋" w:eastAsia="仿宋" w:cs="仿宋"/>
          <w:spacing w:val="5"/>
          <w:sz w:val="32"/>
          <w:szCs w:val="32"/>
        </w:rPr>
      </w:pPr>
      <w:r>
        <w:rPr>
          <w:rFonts w:ascii="仿宋" w:hAnsi="仿宋" w:eastAsia="仿宋" w:cs="仿宋"/>
          <w:spacing w:val="5"/>
          <w:sz w:val="32"/>
          <w:szCs w:val="32"/>
        </w:rPr>
        <w:t>(</w:t>
      </w:r>
      <w:r>
        <w:rPr>
          <w:rFonts w:hint="eastAsia" w:ascii="仿宋" w:hAnsi="仿宋" w:eastAsia="仿宋" w:cs="仿宋"/>
          <w:spacing w:val="5"/>
          <w:sz w:val="32"/>
          <w:szCs w:val="32"/>
          <w:lang w:val="en-US" w:eastAsia="zh-CN"/>
        </w:rPr>
        <w:t>3</w:t>
      </w:r>
      <w:r>
        <w:rPr>
          <w:rFonts w:ascii="仿宋" w:hAnsi="仿宋" w:eastAsia="仿宋" w:cs="仿宋"/>
          <w:spacing w:val="5"/>
          <w:sz w:val="32"/>
          <w:szCs w:val="32"/>
        </w:rPr>
        <w:t>)选手身体条件应能够适应</w:t>
      </w:r>
      <w:r>
        <w:rPr>
          <w:rFonts w:hint="eastAsia" w:ascii="仿宋" w:hAnsi="仿宋" w:eastAsia="仿宋" w:cs="仿宋"/>
          <w:spacing w:val="5"/>
          <w:sz w:val="32"/>
          <w:szCs w:val="32"/>
          <w:lang w:val="en-US" w:eastAsia="zh-CN"/>
        </w:rPr>
        <w:t>发动机故障诊断</w:t>
      </w:r>
      <w:r>
        <w:rPr>
          <w:rFonts w:ascii="仿宋" w:hAnsi="仿宋" w:eastAsia="仿宋" w:cs="仿宋"/>
          <w:spacing w:val="5"/>
          <w:sz w:val="32"/>
          <w:szCs w:val="32"/>
        </w:rPr>
        <w:t>项目的操作要求，并具有长时间、高强度站立工作的能力。</w:t>
      </w:r>
    </w:p>
    <w:p w14:paraId="73EB8D6A">
      <w:pPr>
        <w:pStyle w:val="2"/>
        <w:ind w:firstLine="643"/>
        <w:outlineLvl w:val="1"/>
        <w:rPr>
          <w:rFonts w:ascii="楷体_GB2312" w:hAnsi="宋体" w:eastAsia="楷体_GB2312" w:cs="楷体_GB2312"/>
          <w:b/>
          <w:snapToGrid/>
          <w:sz w:val="32"/>
          <w:szCs w:val="32"/>
        </w:rPr>
      </w:pPr>
      <w:r>
        <w:rPr>
          <w:rFonts w:hint="eastAsia" w:ascii="楷体_GB2312" w:hAnsi="宋体" w:eastAsia="楷体_GB2312" w:cs="楷体_GB2312"/>
          <w:b/>
          <w:snapToGrid/>
          <w:sz w:val="32"/>
          <w:szCs w:val="32"/>
        </w:rPr>
        <w:t>（三）裁判员工作内容</w:t>
      </w:r>
    </w:p>
    <w:p w14:paraId="3CC33258">
      <w:pPr>
        <w:spacing w:line="560" w:lineRule="exact"/>
        <w:ind w:firstLine="660" w:firstLineChars="200"/>
        <w:jc w:val="both"/>
        <w:rPr>
          <w:rFonts w:ascii="仿宋" w:hAnsi="仿宋" w:eastAsia="仿宋" w:cs="仿宋"/>
          <w:spacing w:val="5"/>
          <w:sz w:val="32"/>
          <w:szCs w:val="32"/>
        </w:rPr>
      </w:pPr>
      <w:r>
        <w:rPr>
          <w:rFonts w:hint="eastAsia" w:ascii="仿宋" w:hAnsi="仿宋" w:eastAsia="仿宋" w:cs="仿宋"/>
          <w:spacing w:val="5"/>
          <w:sz w:val="32"/>
          <w:szCs w:val="32"/>
        </w:rPr>
        <w:t>1.</w:t>
      </w:r>
      <w:r>
        <w:rPr>
          <w:rFonts w:ascii="仿宋" w:hAnsi="仿宋" w:eastAsia="仿宋" w:cs="仿宋"/>
          <w:spacing w:val="5"/>
          <w:sz w:val="32"/>
          <w:szCs w:val="32"/>
        </w:rPr>
        <w:t>裁判员应服从裁判长的管理，裁判员的工作由裁判长指派决定；</w:t>
      </w:r>
    </w:p>
    <w:p w14:paraId="3B58A7A7">
      <w:pPr>
        <w:spacing w:line="560" w:lineRule="exact"/>
        <w:ind w:firstLine="660" w:firstLineChars="200"/>
        <w:jc w:val="both"/>
        <w:rPr>
          <w:rFonts w:ascii="仿宋" w:hAnsi="仿宋" w:eastAsia="仿宋" w:cs="仿宋"/>
          <w:spacing w:val="5"/>
          <w:sz w:val="32"/>
          <w:szCs w:val="32"/>
        </w:rPr>
      </w:pPr>
      <w:r>
        <w:rPr>
          <w:rFonts w:hint="eastAsia" w:ascii="仿宋" w:hAnsi="仿宋" w:eastAsia="仿宋" w:cs="仿宋"/>
          <w:spacing w:val="5"/>
          <w:sz w:val="32"/>
          <w:szCs w:val="32"/>
        </w:rPr>
        <w:t>2.</w:t>
      </w:r>
      <w:r>
        <w:rPr>
          <w:rFonts w:ascii="仿宋" w:hAnsi="仿宋" w:eastAsia="仿宋" w:cs="仿宋"/>
          <w:spacing w:val="5"/>
          <w:sz w:val="32"/>
          <w:szCs w:val="32"/>
        </w:rPr>
        <w:t>裁判员按照大赛</w:t>
      </w:r>
      <w:r>
        <w:rPr>
          <w:rFonts w:hint="eastAsia" w:ascii="仿宋" w:hAnsi="仿宋" w:eastAsia="仿宋" w:cs="仿宋"/>
          <w:spacing w:val="5"/>
          <w:sz w:val="32"/>
          <w:szCs w:val="32"/>
          <w:lang w:eastAsia="zh-CN"/>
        </w:rPr>
        <w:t>相关</w:t>
      </w:r>
      <w:r>
        <w:rPr>
          <w:rFonts w:ascii="仿宋" w:hAnsi="仿宋" w:eastAsia="仿宋" w:cs="仿宋"/>
          <w:spacing w:val="5"/>
          <w:sz w:val="32"/>
          <w:szCs w:val="32"/>
        </w:rPr>
        <w:t>规程，在裁判长领导下依据评分标准和评分细则公平、公正、真实、准确完成竞赛评分工作；</w:t>
      </w:r>
    </w:p>
    <w:p w14:paraId="0DCEF5DB">
      <w:pPr>
        <w:spacing w:line="560" w:lineRule="exact"/>
        <w:ind w:firstLine="660" w:firstLineChars="200"/>
        <w:jc w:val="both"/>
        <w:rPr>
          <w:rFonts w:ascii="仿宋" w:hAnsi="仿宋" w:eastAsia="仿宋" w:cs="仿宋"/>
          <w:spacing w:val="5"/>
          <w:sz w:val="32"/>
          <w:szCs w:val="32"/>
        </w:rPr>
      </w:pPr>
      <w:r>
        <w:rPr>
          <w:rFonts w:hint="eastAsia" w:ascii="仿宋" w:hAnsi="仿宋" w:eastAsia="仿宋" w:cs="仿宋"/>
          <w:spacing w:val="5"/>
          <w:sz w:val="32"/>
          <w:szCs w:val="32"/>
        </w:rPr>
        <w:t>3.</w:t>
      </w:r>
      <w:r>
        <w:rPr>
          <w:rFonts w:ascii="仿宋" w:hAnsi="仿宋" w:eastAsia="仿宋" w:cs="仿宋"/>
          <w:spacing w:val="5"/>
          <w:sz w:val="32"/>
          <w:szCs w:val="32"/>
        </w:rPr>
        <w:t>裁判员在工作期间不得使用手机、照相机、录像机等设备；</w:t>
      </w:r>
    </w:p>
    <w:p w14:paraId="1567D4F1">
      <w:pPr>
        <w:spacing w:line="560" w:lineRule="exact"/>
        <w:ind w:firstLine="660" w:firstLineChars="200"/>
        <w:jc w:val="both"/>
        <w:rPr>
          <w:rFonts w:ascii="仿宋" w:hAnsi="仿宋" w:eastAsia="仿宋" w:cs="仿宋"/>
          <w:spacing w:val="5"/>
          <w:sz w:val="32"/>
          <w:szCs w:val="32"/>
        </w:rPr>
      </w:pPr>
      <w:r>
        <w:rPr>
          <w:rFonts w:hint="eastAsia" w:ascii="仿宋" w:hAnsi="仿宋" w:eastAsia="仿宋" w:cs="仿宋"/>
          <w:spacing w:val="5"/>
          <w:sz w:val="32"/>
          <w:szCs w:val="32"/>
        </w:rPr>
        <w:t>4.</w:t>
      </w:r>
      <w:r>
        <w:rPr>
          <w:rFonts w:ascii="仿宋" w:hAnsi="仿宋" w:eastAsia="仿宋" w:cs="仿宋"/>
          <w:spacing w:val="5"/>
          <w:sz w:val="32"/>
          <w:szCs w:val="32"/>
        </w:rPr>
        <w:t>安全和规范操作评判应由现场裁判在竞赛现场打分；</w:t>
      </w:r>
    </w:p>
    <w:p w14:paraId="272F0C4F">
      <w:pPr>
        <w:spacing w:line="560" w:lineRule="exact"/>
        <w:ind w:firstLine="660" w:firstLineChars="200"/>
        <w:jc w:val="both"/>
        <w:rPr>
          <w:rFonts w:ascii="仿宋" w:hAnsi="仿宋" w:eastAsia="仿宋" w:cs="仿宋"/>
          <w:spacing w:val="5"/>
          <w:sz w:val="32"/>
          <w:szCs w:val="32"/>
        </w:rPr>
      </w:pPr>
      <w:r>
        <w:rPr>
          <w:rFonts w:hint="eastAsia" w:ascii="仿宋" w:hAnsi="仿宋" w:eastAsia="仿宋" w:cs="仿宋"/>
          <w:spacing w:val="5"/>
          <w:sz w:val="32"/>
          <w:szCs w:val="32"/>
        </w:rPr>
        <w:t>5.</w:t>
      </w:r>
      <w:r>
        <w:rPr>
          <w:rFonts w:ascii="仿宋" w:hAnsi="仿宋" w:eastAsia="仿宋" w:cs="仿宋"/>
          <w:spacing w:val="5"/>
          <w:sz w:val="32"/>
          <w:szCs w:val="32"/>
        </w:rPr>
        <w:t>现场执裁的裁判员负责检查选手携带的物品。违规物品一律清出赛场；比赛结束后裁判员要命令选手停止操作；监督选手提交作业表；</w:t>
      </w:r>
    </w:p>
    <w:p w14:paraId="54C64631">
      <w:pPr>
        <w:spacing w:line="560" w:lineRule="exact"/>
        <w:ind w:firstLine="660" w:firstLineChars="200"/>
        <w:jc w:val="both"/>
        <w:rPr>
          <w:rFonts w:ascii="仿宋" w:hAnsi="仿宋" w:eastAsia="仿宋" w:cs="仿宋"/>
          <w:spacing w:val="5"/>
          <w:sz w:val="32"/>
          <w:szCs w:val="32"/>
        </w:rPr>
      </w:pPr>
      <w:r>
        <w:rPr>
          <w:rFonts w:hint="eastAsia" w:ascii="仿宋" w:hAnsi="仿宋" w:eastAsia="仿宋" w:cs="仿宋"/>
          <w:spacing w:val="5"/>
          <w:sz w:val="32"/>
          <w:szCs w:val="32"/>
        </w:rPr>
        <w:t>6.</w:t>
      </w:r>
      <w:r>
        <w:rPr>
          <w:rFonts w:ascii="仿宋" w:hAnsi="仿宋" w:eastAsia="仿宋" w:cs="仿宋"/>
          <w:spacing w:val="5"/>
          <w:sz w:val="32"/>
          <w:szCs w:val="32"/>
        </w:rPr>
        <w:t>比赛中所有裁判员不得干扰选手比赛，除非选手举手示意裁判长解决比赛中出现的问题。</w:t>
      </w:r>
    </w:p>
    <w:p w14:paraId="0BAB9C3D">
      <w:pPr>
        <w:spacing w:line="560" w:lineRule="exact"/>
        <w:ind w:firstLine="660" w:firstLineChars="200"/>
        <w:jc w:val="both"/>
        <w:rPr>
          <w:rFonts w:ascii="仿宋" w:hAnsi="仿宋" w:eastAsia="仿宋" w:cs="仿宋"/>
          <w:spacing w:val="5"/>
          <w:sz w:val="32"/>
          <w:szCs w:val="32"/>
        </w:rPr>
      </w:pPr>
      <w:r>
        <w:rPr>
          <w:rFonts w:hint="eastAsia" w:ascii="仿宋" w:hAnsi="仿宋" w:eastAsia="仿宋" w:cs="仿宋"/>
          <w:spacing w:val="5"/>
          <w:sz w:val="32"/>
          <w:szCs w:val="32"/>
        </w:rPr>
        <w:t>7.</w:t>
      </w:r>
      <w:r>
        <w:rPr>
          <w:rFonts w:ascii="仿宋" w:hAnsi="仿宋" w:eastAsia="仿宋" w:cs="仿宋"/>
          <w:spacing w:val="5"/>
          <w:sz w:val="32"/>
          <w:szCs w:val="32"/>
        </w:rPr>
        <w:t>裁判员要提醒选手注意操作安全，对选手的违规操作或可能引发人身伤害、设备损坏等事故的操作应立即制止并向现场负责人报告。</w:t>
      </w:r>
    </w:p>
    <w:p w14:paraId="0DA5657B">
      <w:pPr>
        <w:tabs>
          <w:tab w:val="center" w:pos="4458"/>
        </w:tabs>
        <w:spacing w:before="219" w:line="411" w:lineRule="exact"/>
        <w:ind w:left="138" w:firstLine="643" w:firstLineChars="200"/>
        <w:outlineLvl w:val="1"/>
        <w:rPr>
          <w:rFonts w:ascii="楷体_GB2312" w:hAnsi="宋体" w:eastAsia="楷体_GB2312" w:cs="楷体_GB2312"/>
          <w:b/>
          <w:snapToGrid/>
          <w:sz w:val="32"/>
          <w:szCs w:val="32"/>
        </w:rPr>
      </w:pPr>
      <w:r>
        <w:rPr>
          <w:rFonts w:hint="eastAsia" w:ascii="楷体_GB2312" w:hAnsi="宋体" w:eastAsia="楷体_GB2312" w:cs="楷体_GB2312"/>
          <w:b/>
          <w:snapToGrid/>
          <w:sz w:val="32"/>
          <w:szCs w:val="32"/>
        </w:rPr>
        <w:t>（四）选手的工作内容</w:t>
      </w:r>
      <w:r>
        <w:rPr>
          <w:rFonts w:hint="eastAsia" w:ascii="楷体_GB2312" w:hAnsi="宋体" w:eastAsia="楷体_GB2312" w:cs="楷体_GB2312"/>
          <w:b/>
          <w:snapToGrid/>
          <w:sz w:val="32"/>
          <w:szCs w:val="32"/>
        </w:rPr>
        <w:tab/>
      </w:r>
    </w:p>
    <w:p w14:paraId="4069387B">
      <w:pPr>
        <w:spacing w:line="560" w:lineRule="exact"/>
        <w:ind w:firstLine="660" w:firstLineChars="200"/>
        <w:jc w:val="both"/>
        <w:rPr>
          <w:rFonts w:ascii="仿宋" w:hAnsi="仿宋" w:eastAsia="仿宋" w:cs="仿宋"/>
          <w:spacing w:val="5"/>
          <w:sz w:val="32"/>
          <w:szCs w:val="32"/>
        </w:rPr>
      </w:pPr>
      <w:r>
        <w:rPr>
          <w:rFonts w:hint="eastAsia" w:ascii="仿宋" w:hAnsi="仿宋" w:eastAsia="仿宋" w:cs="仿宋"/>
          <w:spacing w:val="5"/>
          <w:sz w:val="32"/>
          <w:szCs w:val="32"/>
        </w:rPr>
        <w:t>1.选手在熟悉设备前通过抽签决定竞赛顺序和比赛用设备；</w:t>
      </w:r>
    </w:p>
    <w:p w14:paraId="6E0DB23C">
      <w:pPr>
        <w:spacing w:line="560" w:lineRule="exact"/>
        <w:ind w:firstLine="660" w:firstLineChars="200"/>
        <w:jc w:val="both"/>
        <w:rPr>
          <w:rFonts w:ascii="仿宋" w:hAnsi="仿宋" w:eastAsia="仿宋" w:cs="仿宋"/>
          <w:spacing w:val="5"/>
          <w:sz w:val="32"/>
          <w:szCs w:val="32"/>
        </w:rPr>
      </w:pPr>
      <w:r>
        <w:rPr>
          <w:rFonts w:hint="eastAsia" w:ascii="仿宋" w:hAnsi="仿宋" w:eastAsia="仿宋" w:cs="仿宋"/>
          <w:spacing w:val="5"/>
          <w:sz w:val="32"/>
          <w:szCs w:val="32"/>
        </w:rPr>
        <w:t>2.选手按照技术文件和测试项目要求在规定的时间内独立完成</w:t>
      </w:r>
      <w:r>
        <w:rPr>
          <w:rFonts w:hint="eastAsia" w:ascii="仿宋" w:hAnsi="仿宋" w:eastAsia="仿宋" w:cs="仿宋"/>
          <w:spacing w:val="5"/>
          <w:sz w:val="32"/>
          <w:szCs w:val="32"/>
          <w:lang w:val="en-US" w:eastAsia="zh-CN"/>
        </w:rPr>
        <w:t>理论和</w:t>
      </w:r>
      <w:r>
        <w:rPr>
          <w:rFonts w:hint="eastAsia" w:ascii="仿宋" w:hAnsi="仿宋" w:eastAsia="仿宋" w:cs="仿宋"/>
          <w:spacing w:val="5"/>
          <w:sz w:val="32"/>
          <w:szCs w:val="32"/>
        </w:rPr>
        <w:t>实操</w:t>
      </w:r>
      <w:r>
        <w:rPr>
          <w:rFonts w:hint="eastAsia" w:ascii="仿宋" w:hAnsi="仿宋" w:eastAsia="仿宋" w:cs="仿宋"/>
          <w:spacing w:val="5"/>
          <w:sz w:val="32"/>
          <w:szCs w:val="32"/>
          <w:lang w:eastAsia="zh-CN"/>
        </w:rPr>
        <w:t>模块</w:t>
      </w:r>
      <w:r>
        <w:rPr>
          <w:rFonts w:hint="eastAsia" w:ascii="仿宋" w:hAnsi="仿宋" w:eastAsia="仿宋" w:cs="仿宋"/>
          <w:spacing w:val="5"/>
          <w:sz w:val="32"/>
          <w:szCs w:val="32"/>
        </w:rPr>
        <w:t>；</w:t>
      </w:r>
    </w:p>
    <w:p w14:paraId="769EFCB6">
      <w:pPr>
        <w:spacing w:line="560" w:lineRule="exact"/>
        <w:ind w:firstLine="660" w:firstLineChars="200"/>
        <w:jc w:val="both"/>
        <w:rPr>
          <w:rFonts w:ascii="仿宋" w:hAnsi="仿宋" w:eastAsia="仿宋" w:cs="仿宋"/>
          <w:spacing w:val="5"/>
          <w:sz w:val="32"/>
          <w:szCs w:val="32"/>
        </w:rPr>
      </w:pPr>
      <w:r>
        <w:rPr>
          <w:rFonts w:hint="eastAsia" w:ascii="仿宋" w:hAnsi="仿宋" w:eastAsia="仿宋" w:cs="仿宋"/>
          <w:spacing w:val="5"/>
          <w:sz w:val="32"/>
          <w:szCs w:val="32"/>
        </w:rPr>
        <w:t>3.选手在场地熟悉和比赛期间不得使用手机、照相机、录像机等设备；不得携带和使用自带的任何存储设备；</w:t>
      </w:r>
    </w:p>
    <w:p w14:paraId="5E3C5652">
      <w:pPr>
        <w:spacing w:line="560" w:lineRule="exact"/>
        <w:ind w:firstLine="660" w:firstLineChars="200"/>
        <w:jc w:val="both"/>
        <w:rPr>
          <w:rFonts w:ascii="仿宋" w:hAnsi="仿宋" w:eastAsia="仿宋" w:cs="仿宋"/>
          <w:spacing w:val="5"/>
          <w:sz w:val="32"/>
          <w:szCs w:val="32"/>
        </w:rPr>
      </w:pPr>
      <w:r>
        <w:rPr>
          <w:rFonts w:hint="eastAsia" w:ascii="仿宋" w:hAnsi="仿宋" w:eastAsia="仿宋" w:cs="仿宋"/>
          <w:spacing w:val="5"/>
          <w:sz w:val="32"/>
          <w:szCs w:val="32"/>
        </w:rPr>
        <w:t>4.正式比赛期间，除裁判长外任何人员不得主动接近选手及其工作区域，不许主动与选手接触与交流，选手有问题只能向裁判长反映；</w:t>
      </w:r>
    </w:p>
    <w:p w14:paraId="3054FA18">
      <w:pPr>
        <w:spacing w:line="560" w:lineRule="exact"/>
        <w:ind w:firstLine="660" w:firstLineChars="200"/>
        <w:jc w:val="both"/>
        <w:rPr>
          <w:rFonts w:ascii="仿宋" w:hAnsi="仿宋" w:eastAsia="仿宋" w:cs="仿宋"/>
          <w:spacing w:val="5"/>
          <w:sz w:val="32"/>
          <w:szCs w:val="32"/>
        </w:rPr>
      </w:pPr>
      <w:r>
        <w:rPr>
          <w:rFonts w:hint="eastAsia" w:ascii="仿宋" w:hAnsi="仿宋" w:eastAsia="仿宋" w:cs="仿宋"/>
          <w:spacing w:val="5"/>
          <w:sz w:val="32"/>
          <w:szCs w:val="32"/>
        </w:rPr>
        <w:t>5.比赛结束铃声响起以后，选手应立即停止工作；3分钟之内签名确认，并离开赛场；</w:t>
      </w:r>
    </w:p>
    <w:p w14:paraId="77AD7848">
      <w:pPr>
        <w:spacing w:line="560" w:lineRule="exact"/>
        <w:ind w:firstLine="660" w:firstLineChars="200"/>
        <w:jc w:val="both"/>
        <w:rPr>
          <w:rFonts w:ascii="仿宋" w:hAnsi="仿宋" w:eastAsia="仿宋" w:cs="仿宋"/>
          <w:spacing w:val="5"/>
          <w:sz w:val="32"/>
          <w:szCs w:val="32"/>
        </w:rPr>
      </w:pPr>
      <w:r>
        <w:rPr>
          <w:rFonts w:hint="eastAsia" w:ascii="仿宋" w:hAnsi="仿宋" w:eastAsia="仿宋" w:cs="仿宋"/>
          <w:spacing w:val="5"/>
          <w:sz w:val="32"/>
          <w:szCs w:val="32"/>
        </w:rPr>
        <w:t>6.未经裁判长允许，选手不得延长比赛时间；</w:t>
      </w:r>
    </w:p>
    <w:p w14:paraId="085A1D97">
      <w:pPr>
        <w:spacing w:line="560" w:lineRule="exact"/>
        <w:ind w:firstLine="660" w:firstLineChars="200"/>
        <w:jc w:val="both"/>
        <w:rPr>
          <w:rFonts w:ascii="仿宋" w:hAnsi="仿宋" w:eastAsia="仿宋" w:cs="仿宋"/>
          <w:spacing w:val="5"/>
          <w:sz w:val="32"/>
          <w:szCs w:val="32"/>
        </w:rPr>
      </w:pPr>
      <w:r>
        <w:rPr>
          <w:rFonts w:hint="eastAsia" w:ascii="仿宋" w:hAnsi="仿宋" w:eastAsia="仿宋" w:cs="仿宋"/>
          <w:spacing w:val="5"/>
          <w:sz w:val="32"/>
          <w:szCs w:val="32"/>
        </w:rPr>
        <w:t>7.所有选手赛场统一封闭，不服从赛场安排的将取消参赛资格；</w:t>
      </w:r>
    </w:p>
    <w:p w14:paraId="055626B4">
      <w:pPr>
        <w:spacing w:line="560" w:lineRule="exact"/>
        <w:ind w:firstLine="660" w:firstLineChars="200"/>
        <w:jc w:val="both"/>
        <w:rPr>
          <w:rFonts w:ascii="仿宋" w:hAnsi="仿宋" w:eastAsia="仿宋" w:cs="仿宋"/>
          <w:spacing w:val="5"/>
          <w:sz w:val="32"/>
          <w:szCs w:val="32"/>
        </w:rPr>
      </w:pPr>
      <w:r>
        <w:rPr>
          <w:rFonts w:hint="eastAsia" w:ascii="仿宋" w:hAnsi="仿宋" w:eastAsia="仿宋" w:cs="仿宋"/>
          <w:spacing w:val="5"/>
          <w:sz w:val="32"/>
          <w:szCs w:val="32"/>
          <w:lang w:val="en-US" w:eastAsia="zh-CN"/>
        </w:rPr>
        <w:t>8</w:t>
      </w:r>
      <w:r>
        <w:rPr>
          <w:rFonts w:hint="eastAsia" w:ascii="仿宋" w:hAnsi="仿宋" w:eastAsia="仿宋" w:cs="仿宋"/>
          <w:spacing w:val="5"/>
          <w:sz w:val="32"/>
          <w:szCs w:val="32"/>
        </w:rPr>
        <w:t>.选手对现场裁判判罚有异议时，可向裁判长提起申诉由裁判长负责仲裁，裁判长无法解决的，须向竞赛组委会仲裁委员会提出申请解决。</w:t>
      </w:r>
    </w:p>
    <w:p w14:paraId="38CFF1ED">
      <w:pPr>
        <w:kinsoku/>
        <w:autoSpaceDN/>
        <w:adjustRightInd/>
        <w:snapToGrid/>
        <w:spacing w:line="560" w:lineRule="exact"/>
        <w:ind w:firstLine="640" w:firstLineChars="200"/>
        <w:textAlignment w:val="auto"/>
        <w:outlineLvl w:val="0"/>
        <w:rPr>
          <w:rFonts w:ascii="黑体" w:hAnsi="宋体" w:eastAsia="黑体" w:cs="黑体"/>
          <w:snapToGrid/>
          <w:sz w:val="32"/>
          <w:szCs w:val="32"/>
        </w:rPr>
      </w:pPr>
      <w:bookmarkStart w:id="5" w:name="_Toc16624"/>
      <w:r>
        <w:rPr>
          <w:rFonts w:hint="eastAsia" w:ascii="黑体" w:hAnsi="宋体" w:eastAsia="黑体" w:cs="黑体"/>
          <w:snapToGrid/>
          <w:sz w:val="32"/>
          <w:szCs w:val="32"/>
        </w:rPr>
        <w:t>四、竞赛场地、设施设备等安排</w:t>
      </w:r>
      <w:bookmarkEnd w:id="5"/>
    </w:p>
    <w:p w14:paraId="7A8ACB5E">
      <w:pPr>
        <w:kinsoku/>
        <w:autoSpaceDN/>
        <w:adjustRightInd/>
        <w:snapToGrid/>
        <w:spacing w:line="560" w:lineRule="exact"/>
        <w:ind w:firstLine="643" w:firstLineChars="200"/>
        <w:textAlignment w:val="auto"/>
        <w:outlineLvl w:val="1"/>
        <w:rPr>
          <w:rFonts w:ascii="楷体_GB2312" w:hAnsi="宋体" w:eastAsia="楷体_GB2312" w:cs="楷体_GB2312"/>
          <w:b/>
          <w:snapToGrid/>
          <w:sz w:val="32"/>
          <w:szCs w:val="32"/>
        </w:rPr>
      </w:pPr>
      <w:r>
        <w:rPr>
          <w:rFonts w:hint="eastAsia" w:ascii="楷体_GB2312" w:hAnsi="宋体" w:eastAsia="楷体_GB2312" w:cs="楷体_GB2312"/>
          <w:b/>
          <w:snapToGrid/>
          <w:sz w:val="32"/>
          <w:szCs w:val="32"/>
        </w:rPr>
        <w:t>（一）竞赛场地</w:t>
      </w:r>
    </w:p>
    <w:p w14:paraId="3DBE7AF6">
      <w:pPr>
        <w:spacing w:line="560" w:lineRule="exact"/>
        <w:ind w:firstLine="660" w:firstLineChars="200"/>
        <w:jc w:val="both"/>
        <w:rPr>
          <w:rFonts w:ascii="仿宋" w:hAnsi="仿宋" w:eastAsia="仿宋" w:cs="仿宋"/>
          <w:spacing w:val="5"/>
          <w:sz w:val="32"/>
          <w:szCs w:val="32"/>
        </w:rPr>
      </w:pPr>
      <w:r>
        <w:rPr>
          <w:rFonts w:hint="eastAsia" w:ascii="仿宋" w:hAnsi="仿宋" w:eastAsia="仿宋" w:cs="仿宋"/>
          <w:spacing w:val="5"/>
          <w:sz w:val="32"/>
          <w:szCs w:val="32"/>
        </w:rPr>
        <w:t>1.</w:t>
      </w:r>
      <w:r>
        <w:rPr>
          <w:rFonts w:ascii="仿宋" w:hAnsi="仿宋" w:eastAsia="仿宋" w:cs="仿宋"/>
          <w:spacing w:val="5"/>
          <w:sz w:val="32"/>
          <w:szCs w:val="32"/>
        </w:rPr>
        <w:t>场地布置要求</w:t>
      </w:r>
    </w:p>
    <w:p w14:paraId="69463865">
      <w:pPr>
        <w:spacing w:line="560" w:lineRule="exact"/>
        <w:ind w:firstLine="660" w:firstLineChars="200"/>
        <w:jc w:val="both"/>
        <w:rPr>
          <w:rFonts w:ascii="仿宋" w:hAnsi="仿宋" w:eastAsia="仿宋" w:cs="仿宋"/>
          <w:spacing w:val="5"/>
          <w:sz w:val="32"/>
          <w:szCs w:val="32"/>
        </w:rPr>
      </w:pPr>
      <w:r>
        <w:rPr>
          <w:rFonts w:hint="eastAsia" w:ascii="仿宋" w:hAnsi="仿宋" w:eastAsia="仿宋" w:cs="仿宋"/>
          <w:spacing w:val="5"/>
          <w:sz w:val="32"/>
          <w:szCs w:val="32"/>
        </w:rPr>
        <w:t>（1）</w:t>
      </w:r>
      <w:r>
        <w:rPr>
          <w:rFonts w:ascii="仿宋" w:hAnsi="仿宋" w:eastAsia="仿宋" w:cs="仿宋"/>
          <w:spacing w:val="5"/>
          <w:sz w:val="32"/>
          <w:szCs w:val="32"/>
        </w:rPr>
        <w:t>比赛场地的地面应有地坪漆，作业工位有醒目的标识线；</w:t>
      </w:r>
    </w:p>
    <w:p w14:paraId="4723983B">
      <w:pPr>
        <w:spacing w:line="560" w:lineRule="exact"/>
        <w:ind w:firstLine="660" w:firstLineChars="200"/>
        <w:jc w:val="both"/>
        <w:rPr>
          <w:rFonts w:ascii="仿宋" w:hAnsi="仿宋" w:eastAsia="仿宋" w:cs="仿宋"/>
          <w:spacing w:val="5"/>
          <w:sz w:val="32"/>
          <w:szCs w:val="32"/>
        </w:rPr>
      </w:pPr>
      <w:r>
        <w:rPr>
          <w:rFonts w:hint="eastAsia" w:ascii="仿宋" w:hAnsi="仿宋" w:eastAsia="仿宋" w:cs="仿宋"/>
          <w:spacing w:val="5"/>
          <w:sz w:val="32"/>
          <w:szCs w:val="32"/>
        </w:rPr>
        <w:t>（2）</w:t>
      </w:r>
      <w:r>
        <w:rPr>
          <w:rFonts w:hint="eastAsia" w:ascii="仿宋" w:hAnsi="仿宋" w:eastAsia="仿宋" w:cs="仿宋"/>
          <w:spacing w:val="5"/>
          <w:sz w:val="32"/>
          <w:szCs w:val="32"/>
          <w:lang w:val="en-US" w:eastAsia="zh-CN"/>
        </w:rPr>
        <w:t>发动机</w:t>
      </w:r>
      <w:r>
        <w:rPr>
          <w:rFonts w:hint="eastAsia" w:ascii="仿宋" w:hAnsi="仿宋" w:eastAsia="仿宋" w:cs="仿宋"/>
          <w:spacing w:val="5"/>
          <w:sz w:val="32"/>
          <w:szCs w:val="32"/>
        </w:rPr>
        <w:t>故障诊断</w:t>
      </w:r>
      <w:r>
        <w:rPr>
          <w:rFonts w:ascii="仿宋" w:hAnsi="仿宋" w:eastAsia="仿宋" w:cs="仿宋"/>
          <w:spacing w:val="5"/>
          <w:sz w:val="32"/>
          <w:szCs w:val="32"/>
        </w:rPr>
        <w:t>比赛场地应安装尾气抽排系统，应有工作灯及插座 (灯鼓) 、高压气管 (气鼓) ；</w:t>
      </w:r>
    </w:p>
    <w:p w14:paraId="1159F820">
      <w:pPr>
        <w:spacing w:line="560" w:lineRule="exact"/>
        <w:ind w:firstLine="660" w:firstLineChars="200"/>
        <w:jc w:val="both"/>
        <w:rPr>
          <w:rFonts w:ascii="仿宋" w:hAnsi="仿宋" w:eastAsia="仿宋" w:cs="仿宋"/>
          <w:spacing w:val="5"/>
          <w:sz w:val="32"/>
          <w:szCs w:val="32"/>
        </w:rPr>
      </w:pPr>
      <w:r>
        <w:rPr>
          <w:rFonts w:hint="eastAsia" w:ascii="仿宋" w:hAnsi="仿宋" w:eastAsia="仿宋" w:cs="仿宋"/>
          <w:spacing w:val="5"/>
          <w:sz w:val="32"/>
          <w:szCs w:val="32"/>
        </w:rPr>
        <w:t>（3）汽车故障诊断与排除</w:t>
      </w:r>
      <w:r>
        <w:rPr>
          <w:rFonts w:ascii="仿宋" w:hAnsi="仿宋" w:eastAsia="仿宋" w:cs="仿宋"/>
          <w:spacing w:val="5"/>
          <w:sz w:val="32"/>
          <w:szCs w:val="32"/>
        </w:rPr>
        <w:t>作业场地应至少设置</w:t>
      </w:r>
      <w:r>
        <w:rPr>
          <w:rFonts w:hint="eastAsia" w:ascii="仿宋" w:hAnsi="仿宋" w:eastAsia="仿宋" w:cs="仿宋"/>
          <w:spacing w:val="5"/>
          <w:sz w:val="32"/>
          <w:szCs w:val="32"/>
          <w:lang w:val="en-US" w:eastAsia="zh-CN"/>
        </w:rPr>
        <w:t>4</w:t>
      </w:r>
      <w:r>
        <w:rPr>
          <w:rFonts w:ascii="仿宋" w:hAnsi="仿宋" w:eastAsia="仿宋" w:cs="仿宋"/>
          <w:spacing w:val="5"/>
          <w:sz w:val="32"/>
          <w:szCs w:val="32"/>
        </w:rPr>
        <w:t>个工位，</w:t>
      </w:r>
      <w:r>
        <w:rPr>
          <w:rFonts w:hint="eastAsia" w:ascii="仿宋" w:hAnsi="仿宋" w:eastAsia="仿宋" w:cs="仿宋"/>
          <w:spacing w:val="5"/>
          <w:sz w:val="32"/>
          <w:szCs w:val="32"/>
          <w:lang w:val="en-US" w:eastAsia="zh-CN"/>
        </w:rPr>
        <w:t>3</w:t>
      </w:r>
      <w:r>
        <w:rPr>
          <w:rFonts w:ascii="仿宋" w:hAnsi="仿宋" w:eastAsia="仿宋" w:cs="仿宋"/>
          <w:spacing w:val="5"/>
          <w:sz w:val="32"/>
          <w:szCs w:val="32"/>
        </w:rPr>
        <w:t>个比赛工位，</w:t>
      </w:r>
      <w:r>
        <w:rPr>
          <w:rFonts w:hint="eastAsia" w:ascii="仿宋" w:hAnsi="仿宋" w:eastAsia="仿宋" w:cs="仿宋"/>
          <w:spacing w:val="5"/>
          <w:sz w:val="32"/>
          <w:szCs w:val="32"/>
        </w:rPr>
        <w:t>1</w:t>
      </w:r>
      <w:r>
        <w:rPr>
          <w:rFonts w:ascii="仿宋" w:hAnsi="仿宋" w:eastAsia="仿宋" w:cs="仿宋"/>
          <w:spacing w:val="5"/>
          <w:sz w:val="32"/>
          <w:szCs w:val="32"/>
        </w:rPr>
        <w:t>个备用工位。工位面积：</w:t>
      </w:r>
      <w:r>
        <w:rPr>
          <w:rFonts w:hint="eastAsia" w:ascii="仿宋" w:hAnsi="仿宋" w:eastAsia="仿宋" w:cs="仿宋"/>
          <w:spacing w:val="5"/>
          <w:sz w:val="32"/>
          <w:szCs w:val="32"/>
        </w:rPr>
        <w:t>6</w:t>
      </w:r>
      <w:r>
        <w:rPr>
          <w:rFonts w:ascii="仿宋" w:hAnsi="仿宋" w:eastAsia="仿宋" w:cs="仿宋"/>
          <w:spacing w:val="5"/>
          <w:sz w:val="32"/>
          <w:szCs w:val="32"/>
        </w:rPr>
        <w:t>米×</w:t>
      </w:r>
      <w:r>
        <w:rPr>
          <w:rFonts w:hint="eastAsia" w:ascii="仿宋" w:hAnsi="仿宋" w:eastAsia="仿宋" w:cs="仿宋"/>
          <w:spacing w:val="5"/>
          <w:sz w:val="32"/>
          <w:szCs w:val="32"/>
        </w:rPr>
        <w:t>4.5</w:t>
      </w:r>
      <w:r>
        <w:rPr>
          <w:rFonts w:ascii="仿宋" w:hAnsi="仿宋" w:eastAsia="仿宋" w:cs="仿宋"/>
          <w:spacing w:val="5"/>
          <w:sz w:val="32"/>
          <w:szCs w:val="32"/>
        </w:rPr>
        <w:t>米。每个工位配备比赛用</w:t>
      </w:r>
      <w:r>
        <w:rPr>
          <w:rFonts w:hint="eastAsia" w:ascii="仿宋" w:hAnsi="仿宋" w:eastAsia="仿宋" w:cs="仿宋"/>
          <w:spacing w:val="5"/>
          <w:sz w:val="32"/>
          <w:szCs w:val="32"/>
          <w:lang w:val="en-US" w:eastAsia="zh-CN"/>
        </w:rPr>
        <w:t>台架</w:t>
      </w:r>
      <w:r>
        <w:rPr>
          <w:rFonts w:ascii="仿宋" w:hAnsi="仿宋" w:eastAsia="仿宋" w:cs="仿宋"/>
          <w:spacing w:val="5"/>
          <w:sz w:val="32"/>
          <w:szCs w:val="32"/>
        </w:rPr>
        <w:t>1台，工具车1个，零件车1个</w:t>
      </w:r>
      <w:r>
        <w:rPr>
          <w:rFonts w:hint="eastAsia" w:ascii="仿宋" w:hAnsi="仿宋" w:eastAsia="仿宋" w:cs="仿宋"/>
          <w:spacing w:val="5"/>
          <w:sz w:val="32"/>
          <w:szCs w:val="32"/>
        </w:rPr>
        <w:t>，</w:t>
      </w:r>
      <w:r>
        <w:rPr>
          <w:rFonts w:ascii="仿宋" w:hAnsi="仿宋" w:eastAsia="仿宋" w:cs="仿宋"/>
          <w:spacing w:val="5"/>
          <w:sz w:val="32"/>
          <w:szCs w:val="32"/>
        </w:rPr>
        <w:t>配齐相应的工具；</w:t>
      </w:r>
    </w:p>
    <w:p w14:paraId="7DED3407">
      <w:pPr>
        <w:spacing w:line="560" w:lineRule="exact"/>
        <w:ind w:firstLine="660" w:firstLineChars="200"/>
        <w:jc w:val="both"/>
        <w:rPr>
          <w:rFonts w:ascii="仿宋" w:hAnsi="仿宋" w:eastAsia="仿宋" w:cs="仿宋"/>
          <w:spacing w:val="5"/>
          <w:sz w:val="32"/>
          <w:szCs w:val="32"/>
        </w:rPr>
      </w:pPr>
      <w:r>
        <w:rPr>
          <w:rFonts w:hint="eastAsia" w:ascii="仿宋" w:hAnsi="仿宋" w:eastAsia="仿宋" w:cs="仿宋"/>
          <w:spacing w:val="5"/>
          <w:sz w:val="32"/>
          <w:szCs w:val="32"/>
        </w:rPr>
        <w:t>2.</w:t>
      </w:r>
      <w:r>
        <w:rPr>
          <w:rFonts w:ascii="仿宋" w:hAnsi="仿宋" w:eastAsia="仿宋" w:cs="仿宋"/>
          <w:spacing w:val="5"/>
          <w:sz w:val="32"/>
          <w:szCs w:val="32"/>
        </w:rPr>
        <w:t>场地照明要求</w:t>
      </w:r>
    </w:p>
    <w:p w14:paraId="2339D619">
      <w:pPr>
        <w:spacing w:line="560" w:lineRule="exact"/>
        <w:ind w:firstLine="660" w:firstLineChars="200"/>
        <w:jc w:val="both"/>
        <w:rPr>
          <w:rFonts w:ascii="仿宋" w:hAnsi="仿宋" w:eastAsia="仿宋" w:cs="仿宋"/>
          <w:spacing w:val="5"/>
          <w:sz w:val="32"/>
          <w:szCs w:val="32"/>
        </w:rPr>
      </w:pPr>
      <w:r>
        <w:rPr>
          <w:rFonts w:hint="eastAsia" w:ascii="仿宋" w:hAnsi="仿宋" w:eastAsia="仿宋" w:cs="仿宋"/>
          <w:spacing w:val="5"/>
          <w:sz w:val="32"/>
          <w:szCs w:val="32"/>
        </w:rPr>
        <w:t>（1）</w:t>
      </w:r>
      <w:r>
        <w:rPr>
          <w:rFonts w:ascii="仿宋" w:hAnsi="仿宋" w:eastAsia="仿宋" w:cs="仿宋"/>
          <w:spacing w:val="5"/>
          <w:sz w:val="32"/>
          <w:szCs w:val="32"/>
        </w:rPr>
        <w:t>比赛场地应采光良好，有玻璃窗，能保证白天进行正常的比赛；</w:t>
      </w:r>
    </w:p>
    <w:p w14:paraId="52638949">
      <w:pPr>
        <w:spacing w:line="560" w:lineRule="exact"/>
        <w:ind w:firstLine="660" w:firstLineChars="200"/>
        <w:jc w:val="both"/>
        <w:rPr>
          <w:rFonts w:ascii="仿宋" w:hAnsi="仿宋" w:eastAsia="仿宋" w:cs="仿宋"/>
          <w:spacing w:val="5"/>
          <w:sz w:val="32"/>
          <w:szCs w:val="32"/>
        </w:rPr>
      </w:pPr>
      <w:r>
        <w:rPr>
          <w:rFonts w:hint="eastAsia" w:ascii="仿宋" w:hAnsi="仿宋" w:eastAsia="仿宋" w:cs="仿宋"/>
          <w:spacing w:val="5"/>
          <w:sz w:val="32"/>
          <w:szCs w:val="32"/>
        </w:rPr>
        <w:t>（2）</w:t>
      </w:r>
      <w:r>
        <w:rPr>
          <w:rFonts w:ascii="仿宋" w:hAnsi="仿宋" w:eastAsia="仿宋" w:cs="仿宋"/>
          <w:spacing w:val="5"/>
          <w:sz w:val="32"/>
          <w:szCs w:val="32"/>
        </w:rPr>
        <w:t>比赛场地应安装足够的节能灯，能保证在傍晚或光线暗时也能进行正常的比赛；</w:t>
      </w:r>
    </w:p>
    <w:p w14:paraId="4967DD98">
      <w:pPr>
        <w:spacing w:line="560" w:lineRule="exact"/>
        <w:ind w:firstLine="660" w:firstLineChars="200"/>
        <w:jc w:val="both"/>
        <w:rPr>
          <w:rFonts w:ascii="仿宋" w:hAnsi="仿宋" w:eastAsia="仿宋" w:cs="仿宋"/>
          <w:spacing w:val="5"/>
          <w:sz w:val="32"/>
          <w:szCs w:val="32"/>
        </w:rPr>
      </w:pPr>
      <w:r>
        <w:rPr>
          <w:rFonts w:hint="eastAsia" w:ascii="仿宋" w:hAnsi="仿宋" w:eastAsia="仿宋" w:cs="仿宋"/>
          <w:spacing w:val="5"/>
          <w:sz w:val="32"/>
          <w:szCs w:val="32"/>
        </w:rPr>
        <w:t>（3）</w:t>
      </w:r>
      <w:r>
        <w:rPr>
          <w:rFonts w:ascii="仿宋" w:hAnsi="仿宋" w:eastAsia="仿宋" w:cs="仿宋"/>
          <w:spacing w:val="5"/>
          <w:sz w:val="32"/>
          <w:szCs w:val="32"/>
        </w:rPr>
        <w:t>每个比赛工位应配备照明灯或电筒。</w:t>
      </w:r>
    </w:p>
    <w:p w14:paraId="15F895B7">
      <w:pPr>
        <w:spacing w:line="560" w:lineRule="exact"/>
        <w:ind w:firstLine="660" w:firstLineChars="200"/>
        <w:jc w:val="both"/>
        <w:rPr>
          <w:rFonts w:ascii="仿宋" w:hAnsi="仿宋" w:eastAsia="仿宋" w:cs="仿宋"/>
          <w:spacing w:val="5"/>
          <w:sz w:val="32"/>
          <w:szCs w:val="32"/>
        </w:rPr>
      </w:pPr>
      <w:r>
        <w:rPr>
          <w:rFonts w:hint="eastAsia" w:ascii="仿宋" w:hAnsi="仿宋" w:eastAsia="仿宋" w:cs="仿宋"/>
          <w:spacing w:val="5"/>
          <w:sz w:val="32"/>
          <w:szCs w:val="32"/>
        </w:rPr>
        <w:t>3.</w:t>
      </w:r>
      <w:r>
        <w:rPr>
          <w:rFonts w:ascii="仿宋" w:hAnsi="仿宋" w:eastAsia="仿宋" w:cs="仿宋"/>
          <w:spacing w:val="5"/>
          <w:sz w:val="32"/>
          <w:szCs w:val="32"/>
        </w:rPr>
        <w:t>场地消防和逃生要求</w:t>
      </w:r>
    </w:p>
    <w:p w14:paraId="5BC75C22">
      <w:pPr>
        <w:spacing w:line="560" w:lineRule="exact"/>
        <w:ind w:firstLine="660" w:firstLineChars="200"/>
        <w:jc w:val="both"/>
        <w:rPr>
          <w:rFonts w:ascii="仿宋" w:hAnsi="仿宋" w:eastAsia="仿宋" w:cs="仿宋"/>
          <w:spacing w:val="5"/>
          <w:sz w:val="32"/>
          <w:szCs w:val="32"/>
        </w:rPr>
      </w:pPr>
      <w:r>
        <w:rPr>
          <w:rFonts w:hint="eastAsia" w:ascii="仿宋" w:hAnsi="仿宋" w:eastAsia="仿宋" w:cs="仿宋"/>
          <w:spacing w:val="5"/>
          <w:sz w:val="32"/>
          <w:szCs w:val="32"/>
        </w:rPr>
        <w:t>（1）</w:t>
      </w:r>
      <w:r>
        <w:rPr>
          <w:rFonts w:ascii="仿宋" w:hAnsi="仿宋" w:eastAsia="仿宋" w:cs="仿宋"/>
          <w:spacing w:val="5"/>
          <w:sz w:val="32"/>
          <w:szCs w:val="32"/>
        </w:rPr>
        <w:t>比赛场地内必须悬挂“紧急情况安全疏散图”，并有醒目的“安全出</w:t>
      </w:r>
      <w:r>
        <w:rPr>
          <w:rFonts w:hint="eastAsia" w:ascii="仿宋" w:hAnsi="仿宋" w:eastAsia="仿宋" w:cs="仿宋"/>
          <w:spacing w:val="5"/>
          <w:sz w:val="32"/>
          <w:szCs w:val="32"/>
        </w:rPr>
        <w:t>口</w:t>
      </w:r>
      <w:r>
        <w:rPr>
          <w:rFonts w:ascii="仿宋" w:hAnsi="仿宋" w:eastAsia="仿宋" w:cs="仿宋"/>
          <w:spacing w:val="5"/>
          <w:sz w:val="32"/>
          <w:szCs w:val="32"/>
        </w:rPr>
        <w:t>”指示牌；</w:t>
      </w:r>
    </w:p>
    <w:p w14:paraId="27AA53F4">
      <w:pPr>
        <w:spacing w:line="560" w:lineRule="exact"/>
        <w:ind w:firstLine="660" w:firstLineChars="200"/>
        <w:jc w:val="both"/>
        <w:rPr>
          <w:rFonts w:ascii="仿宋" w:hAnsi="仿宋" w:eastAsia="仿宋" w:cs="仿宋"/>
          <w:spacing w:val="5"/>
          <w:sz w:val="32"/>
          <w:szCs w:val="32"/>
        </w:rPr>
      </w:pPr>
      <w:r>
        <w:rPr>
          <w:rFonts w:hint="eastAsia" w:ascii="仿宋" w:hAnsi="仿宋" w:eastAsia="仿宋" w:cs="仿宋"/>
          <w:spacing w:val="5"/>
          <w:sz w:val="32"/>
          <w:szCs w:val="32"/>
        </w:rPr>
        <w:t>（2）</w:t>
      </w:r>
      <w:r>
        <w:rPr>
          <w:rFonts w:ascii="仿宋" w:hAnsi="仿宋" w:eastAsia="仿宋" w:cs="仿宋"/>
          <w:spacing w:val="5"/>
          <w:sz w:val="32"/>
          <w:szCs w:val="32"/>
        </w:rPr>
        <w:t>比赛场地内应留有至少1.5</w:t>
      </w:r>
      <w:r>
        <w:rPr>
          <w:rFonts w:hint="eastAsia" w:ascii="仿宋" w:hAnsi="仿宋" w:eastAsia="仿宋" w:cs="仿宋"/>
          <w:spacing w:val="5"/>
          <w:sz w:val="32"/>
          <w:szCs w:val="32"/>
        </w:rPr>
        <w:t>米</w:t>
      </w:r>
      <w:r>
        <w:rPr>
          <w:rFonts w:ascii="仿宋" w:hAnsi="仿宋" w:eastAsia="仿宋" w:cs="仿宋"/>
          <w:spacing w:val="5"/>
          <w:sz w:val="32"/>
          <w:szCs w:val="32"/>
        </w:rPr>
        <w:t>宽的“安全疏散通道”，地面画有清楚的“安全通道标识线”；</w:t>
      </w:r>
    </w:p>
    <w:p w14:paraId="0C98E8BF">
      <w:pPr>
        <w:spacing w:line="560" w:lineRule="exact"/>
        <w:ind w:firstLine="660" w:firstLineChars="200"/>
        <w:jc w:val="both"/>
        <w:rPr>
          <w:rFonts w:ascii="仿宋" w:hAnsi="仿宋" w:eastAsia="仿宋" w:cs="仿宋"/>
          <w:spacing w:val="5"/>
          <w:sz w:val="32"/>
          <w:szCs w:val="32"/>
        </w:rPr>
      </w:pPr>
      <w:r>
        <w:rPr>
          <w:rFonts w:hint="eastAsia" w:ascii="仿宋" w:hAnsi="仿宋" w:eastAsia="仿宋" w:cs="仿宋"/>
          <w:spacing w:val="5"/>
          <w:sz w:val="32"/>
          <w:szCs w:val="32"/>
        </w:rPr>
        <w:t>（3）</w:t>
      </w:r>
      <w:r>
        <w:rPr>
          <w:rFonts w:ascii="仿宋" w:hAnsi="仿宋" w:eastAsia="仿宋" w:cs="仿宋"/>
          <w:spacing w:val="5"/>
          <w:sz w:val="32"/>
          <w:szCs w:val="32"/>
        </w:rPr>
        <w:t>比赛场地内必须配备足够的“灭火器”，保证每一个比赛工位有一个灭火器。</w:t>
      </w:r>
    </w:p>
    <w:p w14:paraId="4178B588">
      <w:pPr>
        <w:spacing w:line="560" w:lineRule="exact"/>
        <w:ind w:firstLine="660" w:firstLineChars="200"/>
        <w:jc w:val="both"/>
        <w:rPr>
          <w:rFonts w:ascii="仿宋" w:hAnsi="仿宋" w:eastAsia="仿宋" w:cs="仿宋"/>
          <w:spacing w:val="5"/>
          <w:sz w:val="32"/>
          <w:szCs w:val="32"/>
        </w:rPr>
      </w:pPr>
      <w:r>
        <w:rPr>
          <w:rFonts w:hint="eastAsia" w:ascii="仿宋" w:hAnsi="仿宋" w:eastAsia="仿宋" w:cs="仿宋"/>
          <w:spacing w:val="5"/>
          <w:sz w:val="32"/>
          <w:szCs w:val="32"/>
        </w:rPr>
        <w:t>（4）</w:t>
      </w:r>
      <w:r>
        <w:rPr>
          <w:rFonts w:ascii="仿宋" w:hAnsi="仿宋" w:eastAsia="仿宋" w:cs="仿宋"/>
          <w:spacing w:val="5"/>
          <w:sz w:val="32"/>
          <w:szCs w:val="32"/>
        </w:rPr>
        <w:t>赛场应具备良好的通风、照明和操作空间的条件。做好竞赛安全、健康和公共卫生及突发事件预防与应急处理等工作；</w:t>
      </w:r>
    </w:p>
    <w:p w14:paraId="75140DAC">
      <w:pPr>
        <w:spacing w:line="560" w:lineRule="exact"/>
        <w:ind w:firstLine="660" w:firstLineChars="200"/>
        <w:jc w:val="both"/>
        <w:rPr>
          <w:rFonts w:ascii="仿宋" w:hAnsi="仿宋" w:eastAsia="仿宋" w:cs="仿宋"/>
          <w:spacing w:val="5"/>
          <w:sz w:val="32"/>
          <w:szCs w:val="32"/>
        </w:rPr>
      </w:pPr>
      <w:r>
        <w:rPr>
          <w:rFonts w:hint="eastAsia" w:ascii="仿宋" w:hAnsi="仿宋" w:eastAsia="仿宋" w:cs="仿宋"/>
          <w:spacing w:val="5"/>
          <w:sz w:val="32"/>
          <w:szCs w:val="32"/>
        </w:rPr>
        <w:t>（5）</w:t>
      </w:r>
      <w:r>
        <w:rPr>
          <w:rFonts w:ascii="仿宋" w:hAnsi="仿宋" w:eastAsia="仿宋" w:cs="仿宋"/>
          <w:spacing w:val="5"/>
          <w:sz w:val="32"/>
          <w:szCs w:val="32"/>
        </w:rPr>
        <w:t>赛场必须配备医护人员和必须的药品；</w:t>
      </w:r>
    </w:p>
    <w:p w14:paraId="507FC34E">
      <w:pPr>
        <w:spacing w:line="560" w:lineRule="exact"/>
        <w:ind w:firstLine="660" w:firstLineChars="200"/>
        <w:jc w:val="both"/>
        <w:rPr>
          <w:rFonts w:ascii="仿宋" w:hAnsi="仿宋" w:eastAsia="仿宋" w:cs="仿宋"/>
          <w:spacing w:val="5"/>
          <w:sz w:val="32"/>
          <w:szCs w:val="32"/>
        </w:rPr>
      </w:pPr>
      <w:r>
        <w:rPr>
          <w:rFonts w:hint="eastAsia" w:ascii="仿宋" w:hAnsi="仿宋" w:eastAsia="仿宋" w:cs="仿宋"/>
          <w:spacing w:val="5"/>
          <w:sz w:val="32"/>
          <w:szCs w:val="32"/>
        </w:rPr>
        <w:t>（6）</w:t>
      </w:r>
      <w:r>
        <w:rPr>
          <w:rFonts w:ascii="仿宋" w:hAnsi="仿宋" w:eastAsia="仿宋" w:cs="仿宋"/>
          <w:spacing w:val="5"/>
          <w:sz w:val="32"/>
          <w:szCs w:val="32"/>
        </w:rPr>
        <w:t>详细安全条例请参考附件：安全与健康条例的相关内容。</w:t>
      </w:r>
    </w:p>
    <w:p w14:paraId="0C38D6C5">
      <w:pPr>
        <w:kinsoku/>
        <w:autoSpaceDN/>
        <w:adjustRightInd/>
        <w:snapToGrid/>
        <w:spacing w:line="560" w:lineRule="exact"/>
        <w:ind w:firstLine="643" w:firstLineChars="200"/>
        <w:textAlignment w:val="auto"/>
        <w:outlineLvl w:val="1"/>
        <w:rPr>
          <w:rFonts w:ascii="楷体_GB2312" w:hAnsi="宋体" w:eastAsia="楷体_GB2312" w:cs="楷体_GB2312"/>
          <w:b/>
          <w:snapToGrid/>
          <w:sz w:val="32"/>
          <w:szCs w:val="32"/>
        </w:rPr>
      </w:pPr>
      <w:r>
        <w:rPr>
          <w:rFonts w:hint="eastAsia" w:ascii="楷体_GB2312" w:hAnsi="宋体" w:eastAsia="楷体_GB2312" w:cs="楷体_GB2312"/>
          <w:b/>
          <w:snapToGrid/>
          <w:sz w:val="32"/>
          <w:szCs w:val="32"/>
        </w:rPr>
        <w:t>（二）场地布局</w:t>
      </w:r>
    </w:p>
    <w:p w14:paraId="3DCC1FC3">
      <w:pPr>
        <w:pStyle w:val="2"/>
        <w:spacing w:line="240" w:lineRule="auto"/>
        <w:ind w:firstLine="420"/>
        <w:rPr>
          <w:rFonts w:ascii="楷体_GB2312" w:hAnsi="宋体" w:eastAsia="楷体_GB2312" w:cs="楷体_GB2312"/>
          <w:b/>
          <w:snapToGrid/>
          <w:sz w:val="32"/>
          <w:szCs w:val="32"/>
        </w:rPr>
      </w:pPr>
      <w:r>
        <w:rPr>
          <w:sz w:val="32"/>
        </w:rPr>
        <w:pict>
          <v:shape id="_x0000_s2063" o:spid="_x0000_s2063" o:spt="202" type="#_x0000_t202" style="position:absolute;left:0pt;margin-left:398.85pt;margin-top:15.15pt;height:21.3pt;width:49.55pt;z-index:251673600;mso-width-relative:page;mso-height-relative:page;" filled="f" stroked="f" coordsize="21600,21600">
            <v:path/>
            <v:fill on="f" focussize="0,0"/>
            <v:stroke on="f"/>
            <v:imagedata o:title=""/>
            <o:lock v:ext="edit" aspectratio="f"/>
            <v:textbox>
              <w:txbxContent>
                <w:p w14:paraId="50A4642C">
                  <w:pPr>
                    <w:rPr>
                      <w:rFonts w:hint="eastAsia" w:eastAsia="宋体"/>
                      <w:lang w:val="en-US" w:eastAsia="zh-CN"/>
                    </w:rPr>
                  </w:pPr>
                  <w:r>
                    <w:rPr>
                      <w:rFonts w:hint="eastAsia" w:eastAsia="宋体"/>
                      <w:lang w:val="en-US" w:eastAsia="zh-CN"/>
                    </w:rPr>
                    <w:t>灭火器</w:t>
                  </w:r>
                </w:p>
              </w:txbxContent>
            </v:textbox>
          </v:shape>
        </w:pict>
      </w:r>
      <w:r>
        <w:rPr>
          <w:sz w:val="32"/>
        </w:rPr>
        <w:pict>
          <v:shape id="_x0000_s2064" o:spid="_x0000_s2064" o:spt="202" type="#_x0000_t202" style="position:absolute;left:0pt;margin-left:183.1pt;margin-top:14.7pt;height:21.3pt;width:49.55pt;z-index:251674624;mso-width-relative:page;mso-height-relative:page;" filled="f" stroked="f" coordsize="21600,21600">
            <v:path/>
            <v:fill on="f" focussize="0,0"/>
            <v:stroke on="f"/>
            <v:imagedata o:title=""/>
            <o:lock v:ext="edit" aspectratio="f"/>
            <v:textbox>
              <w:txbxContent>
                <w:p w14:paraId="215B0519">
                  <w:pPr>
                    <w:rPr>
                      <w:rFonts w:hint="eastAsia" w:eastAsia="宋体"/>
                      <w:lang w:val="en-US" w:eastAsia="zh-CN"/>
                    </w:rPr>
                  </w:pPr>
                  <w:r>
                    <w:rPr>
                      <w:rFonts w:hint="eastAsia" w:eastAsia="宋体"/>
                      <w:lang w:val="en-US" w:eastAsia="zh-CN"/>
                    </w:rPr>
                    <w:t>灭火器</w:t>
                  </w:r>
                </w:p>
              </w:txbxContent>
            </v:textbox>
          </v:shape>
        </w:pict>
      </w:r>
      <w:r>
        <w:rPr>
          <w:sz w:val="32"/>
        </w:rPr>
        <w:pict>
          <v:shape id="_x0000_s2065" o:spid="_x0000_s2065" o:spt="202" type="#_x0000_t202" style="position:absolute;left:0pt;margin-left:257.4pt;margin-top:13.7pt;height:21.3pt;width:49.55pt;z-index:251675648;mso-width-relative:page;mso-height-relative:page;" filled="f" stroked="f" coordsize="21600,21600">
            <v:path/>
            <v:fill on="f" focussize="0,0"/>
            <v:stroke on="f"/>
            <v:imagedata o:title=""/>
            <o:lock v:ext="edit" aspectratio="f"/>
            <v:textbox>
              <w:txbxContent>
                <w:p w14:paraId="5C19B558">
                  <w:pPr>
                    <w:rPr>
                      <w:rFonts w:hint="eastAsia" w:eastAsia="宋体"/>
                      <w:lang w:val="en-US" w:eastAsia="zh-CN"/>
                    </w:rPr>
                  </w:pPr>
                  <w:r>
                    <w:rPr>
                      <w:rFonts w:hint="eastAsia" w:eastAsia="宋体"/>
                      <w:lang w:val="en-US" w:eastAsia="zh-CN"/>
                    </w:rPr>
                    <w:t>灭火器</w:t>
                  </w:r>
                </w:p>
              </w:txbxContent>
            </v:textbox>
          </v:shape>
        </w:pict>
      </w:r>
      <w:r>
        <w:rPr>
          <w:sz w:val="32"/>
        </w:rPr>
        <w:pict>
          <v:shape id="_x0000_s2066" o:spid="_x0000_s2066" o:spt="202" type="#_x0000_t202" style="position:absolute;left:0pt;margin-left:323.85pt;margin-top:13.3pt;height:21.3pt;width:49.55pt;z-index:251676672;mso-width-relative:page;mso-height-relative:page;" filled="f" stroked="f" coordsize="21600,21600">
            <v:path/>
            <v:fill on="f" focussize="0,0"/>
            <v:stroke on="f"/>
            <v:imagedata o:title=""/>
            <o:lock v:ext="edit" aspectratio="f"/>
            <v:textbox>
              <w:txbxContent>
                <w:p w14:paraId="71AFF48E">
                  <w:pPr>
                    <w:rPr>
                      <w:rFonts w:hint="eastAsia" w:eastAsia="宋体"/>
                      <w:lang w:val="en-US" w:eastAsia="zh-CN"/>
                    </w:rPr>
                  </w:pPr>
                  <w:r>
                    <w:rPr>
                      <w:rFonts w:hint="eastAsia" w:eastAsia="宋体"/>
                      <w:lang w:val="en-US" w:eastAsia="zh-CN"/>
                    </w:rPr>
                    <w:t>灭火器</w:t>
                  </w:r>
                </w:p>
              </w:txbxContent>
            </v:textbox>
          </v:shape>
        </w:pict>
      </w:r>
      <w:r>
        <w:rPr>
          <w:sz w:val="32"/>
        </w:rPr>
        <w:pict>
          <v:shape id="_x0000_s2059" o:spid="_x0000_s2059" o:spt="120" type="#_x0000_t120" style="position:absolute;left:0pt;margin-left:421.3pt;margin-top:6.9pt;height:8.25pt;width:7.6pt;z-index:251669504;mso-width-relative:page;mso-height-relative:page;" fillcolor="#FFFFFF" filled="t" stroked="t" coordsize="21600,21600">
            <v:path/>
            <v:fill on="t" color2="#FFFFFF" focussize="0,0"/>
            <v:stroke color="#000000"/>
            <v:imagedata o:title=""/>
            <o:lock v:ext="edit" aspectratio="f"/>
          </v:shape>
        </w:pict>
      </w:r>
      <w:r>
        <w:rPr>
          <w:sz w:val="32"/>
        </w:rPr>
        <w:pict>
          <v:shape id="_x0000_s2060" o:spid="_x0000_s2060" o:spt="120" type="#_x0000_t120" style="position:absolute;left:0pt;margin-left:208.95pt;margin-top:7.2pt;height:8.25pt;width:7.6pt;z-index:251670528;mso-width-relative:page;mso-height-relative:page;" fillcolor="#FFFFFF" filled="t" stroked="t" coordsize="21600,21600">
            <v:path/>
            <v:fill on="t" color2="#FFFFFF" focussize="0,0"/>
            <v:stroke color="#000000"/>
            <v:imagedata o:title=""/>
            <o:lock v:ext="edit" aspectratio="f"/>
          </v:shape>
        </w:pict>
      </w:r>
      <w:r>
        <w:rPr>
          <w:sz w:val="32"/>
        </w:rPr>
        <w:pict>
          <v:shape id="_x0000_s2061" o:spid="_x0000_s2061" o:spt="120" type="#_x0000_t120" style="position:absolute;left:0pt;margin-left:283.6pt;margin-top:7.5pt;height:8.25pt;width:7.6pt;z-index:251671552;mso-width-relative:page;mso-height-relative:page;" fillcolor="#FFFFFF" filled="t" stroked="t" coordsize="21600,21600">
            <v:path/>
            <v:fill on="t" color2="#FFFFFF" focussize="0,0"/>
            <v:stroke color="#000000"/>
            <v:imagedata o:title=""/>
            <o:lock v:ext="edit" aspectratio="f"/>
          </v:shape>
        </w:pict>
      </w:r>
      <w:r>
        <w:rPr>
          <w:sz w:val="32"/>
        </w:rPr>
        <w:pict>
          <v:shape id="_x0000_s2062" o:spid="_x0000_s2062" o:spt="120" type="#_x0000_t120" style="position:absolute;left:0pt;margin-left:347.85pt;margin-top:7.1pt;height:8.25pt;width:7.6pt;z-index:251672576;mso-width-relative:page;mso-height-relative:page;" fillcolor="#FFFFFF" filled="t" stroked="t" coordsize="21600,21600">
            <v:path/>
            <v:fill on="t" color2="#FFFFFF" focussize="0,0"/>
            <v:stroke color="#000000"/>
            <v:imagedata o:title=""/>
            <o:lock v:ext="edit" aspectratio="f"/>
          </v:shape>
        </w:pict>
      </w:r>
      <w:r>
        <w:rPr>
          <w:sz w:val="32"/>
        </w:rPr>
        <w:pict>
          <v:rect id="_x0000_s2050" o:spid="_x0000_s2050" o:spt="1" style="position:absolute;left:0pt;margin-left:65.8pt;margin-top:3.4pt;height:201.6pt;width:385.35pt;z-index:251659264;mso-width-relative:page;mso-height-relative:page;" fillcolor="#FFFFFF" filled="t" stroked="t" coordsize="21600,21600">
            <v:path/>
            <v:fill on="t" focussize="0,0"/>
            <v:stroke color="#000000"/>
            <v:imagedata o:title=""/>
            <o:lock v:ext="edit" aspectratio="f"/>
          </v:rect>
        </w:pict>
      </w:r>
    </w:p>
    <w:p w14:paraId="394F3610">
      <w:pPr>
        <w:kinsoku/>
        <w:autoSpaceDN/>
        <w:adjustRightInd/>
        <w:snapToGrid/>
        <w:spacing w:line="560" w:lineRule="exact"/>
        <w:ind w:firstLine="640" w:firstLineChars="200"/>
        <w:textAlignment w:val="auto"/>
        <w:outlineLvl w:val="1"/>
        <w:rPr>
          <w:rFonts w:hint="eastAsia" w:ascii="楷体_GB2312" w:hAnsi="宋体" w:eastAsia="楷体_GB2312" w:cs="楷体_GB2312"/>
          <w:b/>
          <w:snapToGrid/>
          <w:sz w:val="32"/>
          <w:szCs w:val="32"/>
        </w:rPr>
      </w:pPr>
      <w:r>
        <w:rPr>
          <w:sz w:val="32"/>
        </w:rPr>
        <w:pict>
          <v:rect id="_x0000_s2051" o:spid="_x0000_s2051" o:spt="1" style="position:absolute;left:0pt;margin-left:165.7pt;margin-top:25.5pt;height:48.2pt;width:54.35pt;z-index:251660288;mso-width-relative:page;mso-height-relative:page;" fillcolor="#FFFFFF" filled="t" stroked="t" coordsize="21600,21600">
            <v:path/>
            <v:fill on="t" focussize="0,0"/>
            <v:stroke color="#000000"/>
            <v:imagedata o:title=""/>
            <o:lock v:ext="edit" aspectratio="f"/>
          </v:rect>
        </w:pict>
      </w:r>
      <w:r>
        <w:rPr>
          <w:sz w:val="32"/>
        </w:rPr>
        <w:pict>
          <v:rect id="_x0000_s2052" o:spid="_x0000_s2052" o:spt="1" style="position:absolute;left:0pt;margin-left:237.55pt;margin-top:24.45pt;height:48.2pt;width:54.35pt;z-index:251662336;mso-width-relative:page;mso-height-relative:page;" fillcolor="#FFFFFF" filled="t" stroked="t" coordsize="21600,21600">
            <v:path/>
            <v:fill on="t" focussize="0,0"/>
            <v:stroke color="#000000"/>
            <v:imagedata o:title=""/>
            <o:lock v:ext="edit" aspectratio="f"/>
          </v:rect>
        </w:pict>
      </w:r>
      <w:r>
        <w:rPr>
          <w:sz w:val="32"/>
        </w:rPr>
        <w:pict>
          <v:rect id="_x0000_s2053" o:spid="_x0000_s2053" o:spt="1" style="position:absolute;left:0pt;margin-left:306.65pt;margin-top:24.75pt;height:48.2pt;width:54.35pt;z-index:251663360;mso-width-relative:page;mso-height-relative:page;" fillcolor="#FFFFFF" filled="t" stroked="t" coordsize="21600,21600">
            <v:path/>
            <v:fill on="t" focussize="0,0"/>
            <v:stroke color="#000000"/>
            <v:imagedata o:title=""/>
            <o:lock v:ext="edit" aspectratio="f"/>
          </v:rect>
        </w:pict>
      </w:r>
      <w:r>
        <w:rPr>
          <w:sz w:val="32"/>
        </w:rPr>
        <w:pict>
          <v:rect id="_x0000_s2054" o:spid="_x0000_s2054" o:spt="1" style="position:absolute;left:0pt;margin-left:376.4pt;margin-top:25.75pt;height:48.2pt;width:54.35pt;z-index:251664384;mso-width-relative:page;mso-height-relative:page;" fillcolor="#FFFFFF" filled="t" stroked="t" coordsize="21600,21600">
            <v:path/>
            <v:fill on="t" focussize="0,0"/>
            <v:stroke color="#000000"/>
            <v:imagedata o:title=""/>
            <o:lock v:ext="edit" aspectratio="f"/>
          </v:rect>
        </w:pict>
      </w:r>
    </w:p>
    <w:p w14:paraId="3E1D55A3">
      <w:pPr>
        <w:kinsoku/>
        <w:autoSpaceDN/>
        <w:adjustRightInd/>
        <w:snapToGrid/>
        <w:spacing w:line="560" w:lineRule="exact"/>
        <w:ind w:firstLine="640" w:firstLineChars="200"/>
        <w:textAlignment w:val="auto"/>
        <w:outlineLvl w:val="1"/>
        <w:rPr>
          <w:rFonts w:hint="eastAsia" w:ascii="楷体_GB2312" w:hAnsi="宋体" w:eastAsia="楷体_GB2312" w:cs="楷体_GB2312"/>
          <w:b/>
          <w:snapToGrid/>
          <w:sz w:val="32"/>
          <w:szCs w:val="32"/>
        </w:rPr>
      </w:pPr>
      <w:r>
        <w:rPr>
          <w:sz w:val="32"/>
        </w:rPr>
        <w:pict>
          <v:shape id="_x0000_s2058" o:spid="_x0000_s2058" o:spt="202" type="#_x0000_t202" style="position:absolute;left:0pt;margin-left:380.2pt;margin-top:2.85pt;height:39.2pt;width:46.8pt;z-index:251668480;mso-width-relative:page;mso-height-relative:page;" fillcolor="#FFFFFF" filled="t" stroked="t" coordsize="21600,21600">
            <v:path/>
            <v:fill on="t" focussize="0,0"/>
            <v:stroke color="#000000"/>
            <v:imagedata o:title=""/>
            <o:lock v:ext="edit" aspectratio="f"/>
            <v:textbox>
              <w:txbxContent>
                <w:p w14:paraId="18261F15">
                  <w:pPr>
                    <w:rPr>
                      <w:rFonts w:hint="default" w:eastAsia="宋体"/>
                      <w:lang w:val="en-US" w:eastAsia="zh-CN"/>
                    </w:rPr>
                  </w:pPr>
                  <w:r>
                    <w:rPr>
                      <w:rFonts w:hint="eastAsia" w:eastAsia="宋体"/>
                      <w:lang w:val="en-US" w:eastAsia="zh-CN"/>
                    </w:rPr>
                    <w:t>故障工位4</w:t>
                  </w:r>
                </w:p>
              </w:txbxContent>
            </v:textbox>
          </v:shape>
        </w:pict>
      </w:r>
      <w:r>
        <w:rPr>
          <w:sz w:val="32"/>
        </w:rPr>
        <w:pict>
          <v:shape id="_x0000_s2057" o:spid="_x0000_s2057" o:spt="202" type="#_x0000_t202" style="position:absolute;left:0pt;margin-left:241.3pt;margin-top:2.15pt;height:39.2pt;width:46.8pt;z-index:251667456;mso-width-relative:page;mso-height-relative:page;" fillcolor="#FFFFFF" filled="t" stroked="t" coordsize="21600,21600">
            <v:path/>
            <v:fill on="t" focussize="0,0"/>
            <v:stroke color="#000000"/>
            <v:imagedata o:title=""/>
            <o:lock v:ext="edit" aspectratio="f"/>
            <v:textbox>
              <w:txbxContent>
                <w:p w14:paraId="26289FCF">
                  <w:pPr>
                    <w:rPr>
                      <w:rFonts w:hint="default" w:eastAsia="宋体"/>
                      <w:lang w:val="en-US" w:eastAsia="zh-CN"/>
                    </w:rPr>
                  </w:pPr>
                  <w:r>
                    <w:rPr>
                      <w:rFonts w:hint="eastAsia" w:eastAsia="宋体"/>
                      <w:lang w:val="en-US" w:eastAsia="zh-CN"/>
                    </w:rPr>
                    <w:t>故障工位2</w:t>
                  </w:r>
                </w:p>
              </w:txbxContent>
            </v:textbox>
          </v:shape>
        </w:pict>
      </w:r>
      <w:r>
        <w:rPr>
          <w:sz w:val="32"/>
        </w:rPr>
        <w:pict>
          <v:shape id="_x0000_s2056" o:spid="_x0000_s2056" o:spt="202" type="#_x0000_t202" style="position:absolute;left:0pt;margin-left:311.8pt;margin-top:1.85pt;height:39.2pt;width:46.8pt;z-index:251666432;mso-width-relative:page;mso-height-relative:page;" fillcolor="#FFFFFF" filled="t" stroked="t" coordsize="21600,21600">
            <v:path/>
            <v:fill on="t" focussize="0,0"/>
            <v:stroke color="#000000"/>
            <v:imagedata o:title=""/>
            <o:lock v:ext="edit" aspectratio="f"/>
            <v:textbox>
              <w:txbxContent>
                <w:p w14:paraId="4167293E">
                  <w:pPr>
                    <w:rPr>
                      <w:rFonts w:hint="default" w:eastAsia="宋体"/>
                      <w:lang w:val="en-US" w:eastAsia="zh-CN"/>
                    </w:rPr>
                  </w:pPr>
                  <w:r>
                    <w:rPr>
                      <w:rFonts w:hint="eastAsia" w:eastAsia="宋体"/>
                      <w:lang w:val="en-US" w:eastAsia="zh-CN"/>
                    </w:rPr>
                    <w:t>故障工位3</w:t>
                  </w:r>
                </w:p>
              </w:txbxContent>
            </v:textbox>
          </v:shape>
        </w:pict>
      </w:r>
      <w:r>
        <w:rPr>
          <w:sz w:val="32"/>
        </w:rPr>
        <w:pict>
          <v:shape id="_x0000_s2055" o:spid="_x0000_s2055" o:spt="202" type="#_x0000_t202" style="position:absolute;left:0pt;margin-left:170.45pt;margin-top:2.95pt;height:39.2pt;width:46.8pt;z-index:251665408;mso-width-relative:page;mso-height-relative:page;" fillcolor="#FFFFFF" filled="t" stroked="t" coordsize="21600,21600">
            <v:path/>
            <v:fill on="t" focussize="0,0"/>
            <v:stroke color="#000000"/>
            <v:imagedata o:title=""/>
            <o:lock v:ext="edit" aspectratio="f"/>
            <v:textbox>
              <w:txbxContent>
                <w:p w14:paraId="664BAB33">
                  <w:pPr>
                    <w:rPr>
                      <w:rFonts w:hint="default" w:eastAsia="宋体"/>
                      <w:lang w:val="en-US" w:eastAsia="zh-CN"/>
                    </w:rPr>
                  </w:pPr>
                  <w:r>
                    <w:rPr>
                      <w:rFonts w:hint="eastAsia" w:eastAsia="宋体"/>
                      <w:lang w:val="en-US" w:eastAsia="zh-CN"/>
                    </w:rPr>
                    <w:t>故障工位1</w:t>
                  </w:r>
                </w:p>
              </w:txbxContent>
            </v:textbox>
          </v:shape>
        </w:pict>
      </w:r>
    </w:p>
    <w:p w14:paraId="109C5716">
      <w:pPr>
        <w:kinsoku/>
        <w:autoSpaceDN/>
        <w:adjustRightInd/>
        <w:snapToGrid/>
        <w:spacing w:line="560" w:lineRule="exact"/>
        <w:ind w:firstLine="643" w:firstLineChars="200"/>
        <w:textAlignment w:val="auto"/>
        <w:outlineLvl w:val="1"/>
        <w:rPr>
          <w:rFonts w:hint="eastAsia" w:ascii="楷体_GB2312" w:hAnsi="宋体" w:eastAsia="楷体_GB2312" w:cs="楷体_GB2312"/>
          <w:b/>
          <w:snapToGrid/>
          <w:sz w:val="32"/>
          <w:szCs w:val="32"/>
        </w:rPr>
      </w:pPr>
    </w:p>
    <w:p w14:paraId="674A5328">
      <w:pPr>
        <w:kinsoku/>
        <w:autoSpaceDN/>
        <w:adjustRightInd/>
        <w:snapToGrid/>
        <w:spacing w:line="560" w:lineRule="exact"/>
        <w:ind w:firstLine="640" w:firstLineChars="200"/>
        <w:textAlignment w:val="auto"/>
        <w:outlineLvl w:val="1"/>
        <w:rPr>
          <w:rFonts w:hint="eastAsia" w:ascii="楷体_GB2312" w:hAnsi="宋体" w:eastAsia="楷体_GB2312" w:cs="楷体_GB2312"/>
          <w:b/>
          <w:snapToGrid/>
          <w:sz w:val="32"/>
          <w:szCs w:val="32"/>
        </w:rPr>
      </w:pPr>
      <w:r>
        <w:rPr>
          <w:sz w:val="32"/>
        </w:rPr>
        <w:pict>
          <v:shape id="_x0000_s2068" o:spid="_x0000_s2068" o:spt="202" type="#_x0000_t202" style="position:absolute;left:0pt;margin-left:90.35pt;margin-top:19.8pt;height:57.8pt;width:24.05pt;z-index:251678720;mso-width-relative:page;mso-height-relative:page;" filled="f" stroked="f" coordsize="21600,21600">
            <v:path/>
            <v:fill on="f" focussize="0,0"/>
            <v:stroke on="f"/>
            <v:imagedata o:title=""/>
            <o:lock v:ext="edit" aspectratio="f"/>
            <v:textbox>
              <w:txbxContent>
                <w:p w14:paraId="53D9B112">
                  <w:pPr>
                    <w:rPr>
                      <w:rFonts w:hint="eastAsia" w:eastAsia="宋体"/>
                      <w:lang w:val="en-US" w:eastAsia="zh-CN"/>
                    </w:rPr>
                  </w:pPr>
                  <w:r>
                    <w:rPr>
                      <w:rFonts w:hint="eastAsia" w:eastAsia="宋体"/>
                      <w:lang w:val="en-US" w:eastAsia="zh-CN"/>
                    </w:rPr>
                    <w:t>医护</w:t>
                  </w:r>
                </w:p>
              </w:txbxContent>
            </v:textbox>
          </v:shape>
        </w:pict>
      </w:r>
      <w:r>
        <w:rPr>
          <w:sz w:val="32"/>
        </w:rPr>
        <w:pict>
          <v:rect id="_x0000_s2067" o:spid="_x0000_s2067" o:spt="1" style="position:absolute;left:0pt;margin-left:82.1pt;margin-top:8.1pt;height:75pt;width:35.05pt;z-index:251677696;mso-width-relative:page;mso-height-relative:page;" fillcolor="#FFFFFF" filled="t" stroked="t" coordsize="21600,21600">
            <v:path/>
            <v:fill on="t" color2="#FFFFFF" focussize="0,0"/>
            <v:stroke color="#000000"/>
            <v:imagedata o:title=""/>
            <o:lock v:ext="edit" aspectratio="f"/>
          </v:rect>
        </w:pict>
      </w:r>
    </w:p>
    <w:p w14:paraId="7E570BF4">
      <w:pPr>
        <w:kinsoku/>
        <w:autoSpaceDN/>
        <w:adjustRightInd/>
        <w:snapToGrid/>
        <w:spacing w:line="560" w:lineRule="exact"/>
        <w:textAlignment w:val="auto"/>
        <w:outlineLvl w:val="1"/>
        <w:rPr>
          <w:rFonts w:hint="eastAsia" w:ascii="楷体_GB2312" w:hAnsi="宋体" w:eastAsia="楷体_GB2312" w:cs="楷体_GB2312"/>
          <w:b/>
          <w:snapToGrid/>
          <w:sz w:val="32"/>
          <w:szCs w:val="32"/>
        </w:rPr>
      </w:pPr>
    </w:p>
    <w:p w14:paraId="7771DBD5">
      <w:pPr>
        <w:kinsoku/>
        <w:autoSpaceDN/>
        <w:adjustRightInd/>
        <w:snapToGrid/>
        <w:spacing w:line="560" w:lineRule="exact"/>
        <w:ind w:firstLine="643" w:firstLineChars="200"/>
        <w:textAlignment w:val="auto"/>
        <w:outlineLvl w:val="1"/>
        <w:rPr>
          <w:rFonts w:ascii="楷体_GB2312" w:hAnsi="宋体" w:eastAsia="楷体_GB2312" w:cs="楷体_GB2312"/>
          <w:b/>
          <w:snapToGrid/>
          <w:sz w:val="32"/>
          <w:szCs w:val="32"/>
        </w:rPr>
      </w:pPr>
      <w:r>
        <w:rPr>
          <w:rFonts w:hint="eastAsia" w:ascii="楷体_GB2312" w:hAnsi="宋体" w:eastAsia="楷体_GB2312" w:cs="楷体_GB2312"/>
          <w:b/>
          <w:snapToGrid/>
          <w:sz w:val="32"/>
          <w:szCs w:val="32"/>
        </w:rPr>
        <w:t>（三）基础设施清单</w:t>
      </w:r>
    </w:p>
    <w:p w14:paraId="7574595B">
      <w:pPr>
        <w:spacing w:line="560" w:lineRule="exact"/>
        <w:ind w:firstLine="660" w:firstLineChars="200"/>
        <w:jc w:val="both"/>
        <w:rPr>
          <w:rFonts w:ascii="仿宋" w:hAnsi="仿宋" w:eastAsia="仿宋" w:cs="仿宋"/>
          <w:spacing w:val="5"/>
          <w:sz w:val="32"/>
          <w:szCs w:val="32"/>
        </w:rPr>
      </w:pPr>
      <w:r>
        <w:rPr>
          <w:rFonts w:hint="eastAsia" w:ascii="仿宋" w:hAnsi="仿宋" w:eastAsia="仿宋" w:cs="仿宋"/>
          <w:spacing w:val="5"/>
          <w:sz w:val="32"/>
          <w:szCs w:val="32"/>
        </w:rPr>
        <w:t>1.</w:t>
      </w:r>
      <w:r>
        <w:rPr>
          <w:rFonts w:ascii="仿宋" w:hAnsi="仿宋" w:eastAsia="仿宋" w:cs="仿宋"/>
          <w:spacing w:val="5"/>
          <w:sz w:val="32"/>
          <w:szCs w:val="32"/>
        </w:rPr>
        <w:t>发动机管理系统</w:t>
      </w:r>
    </w:p>
    <w:p w14:paraId="36B35E97">
      <w:pPr>
        <w:widowControl/>
        <w:ind w:firstLine="660" w:firstLineChars="200"/>
        <w:rPr>
          <w:rFonts w:ascii="仿宋" w:hAnsi="仿宋" w:eastAsia="仿宋" w:cs="仿宋"/>
          <w:spacing w:val="5"/>
          <w:sz w:val="32"/>
          <w:szCs w:val="32"/>
        </w:rPr>
      </w:pPr>
      <w:r>
        <w:rPr>
          <w:rFonts w:hint="eastAsia" w:ascii="仿宋" w:hAnsi="仿宋" w:eastAsia="仿宋" w:cs="仿宋"/>
          <w:spacing w:val="5"/>
          <w:sz w:val="32"/>
          <w:szCs w:val="32"/>
          <w:lang w:val="en-US" w:eastAsia="zh-CN"/>
        </w:rPr>
        <w:t>发动机</w:t>
      </w:r>
      <w:r>
        <w:rPr>
          <w:rFonts w:hint="eastAsia" w:ascii="仿宋" w:hAnsi="仿宋" w:eastAsia="仿宋" w:cs="仿宋"/>
          <w:spacing w:val="5"/>
          <w:sz w:val="32"/>
          <w:szCs w:val="32"/>
        </w:rPr>
        <w:t>故障诊断</w:t>
      </w:r>
      <w:r>
        <w:rPr>
          <w:rFonts w:hint="eastAsia" w:ascii="仿宋" w:hAnsi="仿宋" w:eastAsia="仿宋" w:cs="仿宋"/>
          <w:spacing w:val="5"/>
          <w:sz w:val="32"/>
          <w:szCs w:val="32"/>
          <w:lang w:val="en-US" w:eastAsia="zh-CN"/>
        </w:rPr>
        <w:t>采用发动机实验台配备迈腾EA8882.0发动机总成、故障诊断座、仪表总成、发动机控制电脑、蓄电池、控制面板、移动台架等。本模块选手可自带解码仪、万用表、试灯、测试线，除此之外其余设备</w:t>
      </w:r>
      <w:r>
        <w:rPr>
          <w:rFonts w:hint="eastAsia" w:ascii="仿宋_GB2312" w:hAnsi="宋体" w:eastAsia="仿宋_GB2312" w:cs="仿宋_GB2312"/>
          <w:color w:val="000000"/>
          <w:kern w:val="0"/>
          <w:sz w:val="31"/>
          <w:szCs w:val="31"/>
          <w:lang w:bidi="ar"/>
        </w:rPr>
        <w:t>一律不得带入赛场。另外，赛场配发的各类工具、材料，选手一律不得带出赛场。</w:t>
      </w:r>
    </w:p>
    <w:p w14:paraId="5A03F787">
      <w:pPr>
        <w:spacing w:line="560" w:lineRule="exact"/>
        <w:ind w:firstLine="660" w:firstLineChars="200"/>
        <w:jc w:val="center"/>
        <w:rPr>
          <w:rFonts w:ascii="仿宋" w:hAnsi="仿宋" w:eastAsia="仿宋" w:cs="仿宋"/>
          <w:spacing w:val="5"/>
          <w:sz w:val="32"/>
          <w:szCs w:val="32"/>
        </w:rPr>
      </w:pPr>
      <w:r>
        <w:rPr>
          <w:rFonts w:ascii="仿宋" w:hAnsi="仿宋" w:eastAsia="仿宋" w:cs="仿宋"/>
          <w:spacing w:val="5"/>
          <w:sz w:val="32"/>
          <w:szCs w:val="32"/>
        </w:rPr>
        <w:t>表</w:t>
      </w:r>
      <w:r>
        <w:rPr>
          <w:rFonts w:hint="eastAsia" w:ascii="仿宋" w:hAnsi="仿宋" w:eastAsia="仿宋" w:cs="仿宋"/>
          <w:spacing w:val="5"/>
          <w:sz w:val="32"/>
          <w:szCs w:val="32"/>
        </w:rPr>
        <w:t>-6</w:t>
      </w:r>
      <w:r>
        <w:rPr>
          <w:rFonts w:ascii="仿宋" w:hAnsi="仿宋" w:eastAsia="仿宋" w:cs="仿宋"/>
          <w:spacing w:val="5"/>
          <w:sz w:val="32"/>
          <w:szCs w:val="32"/>
        </w:rPr>
        <w:t xml:space="preserve"> </w:t>
      </w:r>
      <w:r>
        <w:rPr>
          <w:rFonts w:hint="eastAsia" w:ascii="仿宋" w:hAnsi="仿宋" w:eastAsia="仿宋" w:cs="仿宋"/>
          <w:spacing w:val="5"/>
          <w:sz w:val="32"/>
          <w:szCs w:val="32"/>
          <w:lang w:val="en-US" w:eastAsia="zh-CN"/>
        </w:rPr>
        <w:t>发动机</w:t>
      </w:r>
      <w:r>
        <w:rPr>
          <w:rFonts w:ascii="仿宋" w:hAnsi="仿宋" w:eastAsia="仿宋" w:cs="仿宋"/>
          <w:spacing w:val="5"/>
          <w:sz w:val="32"/>
          <w:szCs w:val="32"/>
        </w:rPr>
        <w:t>技术参数</w:t>
      </w:r>
    </w:p>
    <w:p w14:paraId="72E52089">
      <w:pPr>
        <w:spacing w:line="192" w:lineRule="exact"/>
      </w:pPr>
    </w:p>
    <w:tbl>
      <w:tblPr>
        <w:tblStyle w:val="12"/>
        <w:tblW w:w="8519" w:type="dxa"/>
        <w:tblInd w:w="16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96"/>
        <w:gridCol w:w="5923"/>
      </w:tblGrid>
      <w:tr w14:paraId="5193D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2596" w:type="dxa"/>
          </w:tcPr>
          <w:p w14:paraId="02397896">
            <w:pPr>
              <w:spacing w:before="99" w:line="231" w:lineRule="auto"/>
              <w:ind w:left="119"/>
              <w:jc w:val="center"/>
              <w:rPr>
                <w:rFonts w:hint="eastAsia" w:ascii="仿宋" w:hAnsi="仿宋" w:eastAsia="仿宋" w:cs="仿宋"/>
                <w:b/>
                <w:bCs/>
                <w:spacing w:val="7"/>
                <w:sz w:val="24"/>
                <w:szCs w:val="24"/>
              </w:rPr>
            </w:pPr>
            <w:r>
              <w:rPr>
                <w:rFonts w:hint="eastAsia" w:ascii="仿宋" w:hAnsi="仿宋" w:eastAsia="仿宋" w:cs="仿宋"/>
                <w:b/>
                <w:bCs/>
                <w:spacing w:val="7"/>
                <w:sz w:val="24"/>
                <w:szCs w:val="24"/>
              </w:rPr>
              <w:fldChar w:fldCharType="begin"/>
            </w:r>
            <w:r>
              <w:rPr>
                <w:rFonts w:hint="eastAsia" w:ascii="仿宋" w:hAnsi="仿宋" w:eastAsia="仿宋" w:cs="仿宋"/>
                <w:b/>
                <w:bCs/>
                <w:spacing w:val="7"/>
                <w:sz w:val="24"/>
                <w:szCs w:val="24"/>
              </w:rPr>
              <w:instrText xml:space="preserve"> HYPERLINK "http://car.autohome.com.cn/shuyu/detail_18_19_218.html" </w:instrText>
            </w:r>
            <w:r>
              <w:rPr>
                <w:rFonts w:hint="eastAsia" w:ascii="仿宋" w:hAnsi="仿宋" w:eastAsia="仿宋" w:cs="仿宋"/>
                <w:b/>
                <w:bCs/>
                <w:spacing w:val="7"/>
                <w:sz w:val="24"/>
                <w:szCs w:val="24"/>
              </w:rPr>
              <w:fldChar w:fldCharType="separate"/>
            </w:r>
            <w:r>
              <w:rPr>
                <w:rFonts w:hint="eastAsia" w:ascii="仿宋" w:hAnsi="仿宋" w:eastAsia="仿宋" w:cs="仿宋"/>
                <w:b/>
                <w:bCs/>
                <w:spacing w:val="7"/>
                <w:sz w:val="24"/>
                <w:szCs w:val="24"/>
              </w:rPr>
              <w:t>厂商</w:t>
            </w:r>
            <w:r>
              <w:rPr>
                <w:rFonts w:hint="eastAsia" w:ascii="仿宋" w:hAnsi="仿宋" w:eastAsia="仿宋" w:cs="仿宋"/>
                <w:b/>
                <w:bCs/>
                <w:spacing w:val="7"/>
                <w:sz w:val="24"/>
                <w:szCs w:val="24"/>
              </w:rPr>
              <w:fldChar w:fldCharType="end"/>
            </w:r>
          </w:p>
        </w:tc>
        <w:tc>
          <w:tcPr>
            <w:tcW w:w="5923" w:type="dxa"/>
          </w:tcPr>
          <w:p w14:paraId="0B82D737">
            <w:pPr>
              <w:spacing w:before="99" w:line="231" w:lineRule="auto"/>
              <w:ind w:left="119"/>
              <w:jc w:val="center"/>
              <w:rPr>
                <w:rFonts w:hint="eastAsia" w:ascii="仿宋" w:hAnsi="仿宋" w:eastAsia="仿宋" w:cs="仿宋"/>
                <w:b/>
                <w:bCs/>
                <w:spacing w:val="7"/>
                <w:sz w:val="24"/>
                <w:szCs w:val="24"/>
                <w:lang w:eastAsia="zh-CN"/>
              </w:rPr>
            </w:pPr>
            <w:r>
              <w:rPr>
                <w:rFonts w:hint="eastAsia" w:ascii="仿宋" w:hAnsi="仿宋" w:eastAsia="仿宋" w:cs="仿宋"/>
                <w:b/>
                <w:bCs/>
                <w:spacing w:val="7"/>
                <w:sz w:val="24"/>
                <w:szCs w:val="24"/>
                <w:lang w:val="en-US" w:eastAsia="zh-CN"/>
              </w:rPr>
              <w:t>大众</w:t>
            </w:r>
          </w:p>
        </w:tc>
      </w:tr>
      <w:tr w14:paraId="758AC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596" w:type="dxa"/>
          </w:tcPr>
          <w:p w14:paraId="6735491A">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fldChar w:fldCharType="begin"/>
            </w:r>
            <w:r>
              <w:rPr>
                <w:rFonts w:hint="eastAsia" w:ascii="宋体" w:hAnsi="宋体" w:eastAsia="宋体" w:cs="宋体"/>
                <w:spacing w:val="13"/>
                <w:sz w:val="24"/>
                <w:szCs w:val="24"/>
              </w:rPr>
              <w:instrText xml:space="preserve"> HYPERLINK "http://car.autohome.com.cn/shuyu/detail_8_9_555.html" </w:instrText>
            </w:r>
            <w:r>
              <w:rPr>
                <w:rFonts w:hint="eastAsia" w:ascii="宋体" w:hAnsi="宋体" w:eastAsia="宋体" w:cs="宋体"/>
                <w:spacing w:val="13"/>
                <w:sz w:val="24"/>
                <w:szCs w:val="24"/>
              </w:rPr>
              <w:fldChar w:fldCharType="separate"/>
            </w:r>
            <w:r>
              <w:rPr>
                <w:rFonts w:hint="eastAsia" w:ascii="宋体" w:hAnsi="宋体" w:eastAsia="宋体" w:cs="宋体"/>
                <w:spacing w:val="13"/>
                <w:sz w:val="24"/>
                <w:szCs w:val="24"/>
              </w:rPr>
              <w:t>发动机</w:t>
            </w:r>
            <w:r>
              <w:rPr>
                <w:rFonts w:hint="eastAsia" w:ascii="宋体" w:hAnsi="宋体" w:eastAsia="宋体" w:cs="宋体"/>
                <w:spacing w:val="13"/>
                <w:sz w:val="24"/>
                <w:szCs w:val="24"/>
              </w:rPr>
              <w:fldChar w:fldCharType="end"/>
            </w:r>
          </w:p>
        </w:tc>
        <w:tc>
          <w:tcPr>
            <w:tcW w:w="5923" w:type="dxa"/>
          </w:tcPr>
          <w:p w14:paraId="2DC3CFD7">
            <w:pPr>
              <w:spacing w:before="60" w:line="231" w:lineRule="auto"/>
              <w:ind w:left="123"/>
              <w:jc w:val="center"/>
              <w:rPr>
                <w:rFonts w:hint="eastAsia" w:ascii="宋体" w:hAnsi="宋体" w:eastAsia="宋体" w:cs="宋体"/>
                <w:spacing w:val="13"/>
                <w:sz w:val="24"/>
                <w:szCs w:val="24"/>
              </w:rPr>
            </w:pPr>
            <w:r>
              <w:rPr>
                <w:rFonts w:hint="eastAsia" w:ascii="仿宋" w:hAnsi="仿宋" w:eastAsia="仿宋" w:cs="仿宋"/>
                <w:spacing w:val="5"/>
                <w:sz w:val="32"/>
                <w:szCs w:val="32"/>
                <w:lang w:val="en-US" w:eastAsia="zh-CN"/>
              </w:rPr>
              <w:t>迈腾EA8882.0</w:t>
            </w:r>
          </w:p>
        </w:tc>
      </w:tr>
    </w:tbl>
    <w:p w14:paraId="04E69FC4">
      <w:pPr>
        <w:kinsoku/>
        <w:autoSpaceDN/>
        <w:adjustRightInd/>
        <w:snapToGrid/>
        <w:spacing w:line="560" w:lineRule="exact"/>
        <w:ind w:firstLine="321" w:firstLineChars="100"/>
        <w:textAlignment w:val="auto"/>
        <w:outlineLvl w:val="1"/>
        <w:rPr>
          <w:rFonts w:ascii="楷体_GB2312" w:hAnsi="宋体" w:eastAsia="楷体_GB2312" w:cs="楷体_GB2312"/>
          <w:b/>
          <w:snapToGrid/>
          <w:sz w:val="32"/>
          <w:szCs w:val="32"/>
        </w:rPr>
      </w:pPr>
      <w:r>
        <w:rPr>
          <w:rFonts w:hint="eastAsia" w:ascii="楷体_GB2312" w:hAnsi="宋体" w:eastAsia="楷体_GB2312" w:cs="楷体_GB2312"/>
          <w:b/>
          <w:snapToGrid/>
          <w:sz w:val="32"/>
          <w:szCs w:val="32"/>
        </w:rPr>
        <w:t>（四）仪器设备、工具、量具操作要求</w:t>
      </w:r>
    </w:p>
    <w:p w14:paraId="7A449913">
      <w:pPr>
        <w:spacing w:line="560" w:lineRule="exact"/>
        <w:ind w:firstLine="660" w:firstLineChars="200"/>
        <w:jc w:val="both"/>
        <w:rPr>
          <w:rFonts w:ascii="仿宋" w:hAnsi="仿宋" w:eastAsia="仿宋" w:cs="仿宋"/>
          <w:spacing w:val="5"/>
          <w:sz w:val="32"/>
          <w:szCs w:val="32"/>
        </w:rPr>
      </w:pPr>
      <w:r>
        <w:rPr>
          <w:rFonts w:ascii="仿宋" w:hAnsi="仿宋" w:eastAsia="仿宋" w:cs="仿宋"/>
          <w:spacing w:val="5"/>
          <w:sz w:val="32"/>
          <w:szCs w:val="32"/>
        </w:rPr>
        <w:t>如表</w:t>
      </w:r>
      <w:r>
        <w:rPr>
          <w:rFonts w:hint="eastAsia" w:ascii="仿宋" w:hAnsi="仿宋" w:eastAsia="仿宋" w:cs="仿宋"/>
          <w:spacing w:val="5"/>
          <w:sz w:val="32"/>
          <w:szCs w:val="32"/>
        </w:rPr>
        <w:t>8</w:t>
      </w:r>
      <w:r>
        <w:rPr>
          <w:rFonts w:ascii="仿宋" w:hAnsi="仿宋" w:eastAsia="仿宋" w:cs="仿宋"/>
          <w:spacing w:val="5"/>
          <w:sz w:val="32"/>
          <w:szCs w:val="32"/>
        </w:rPr>
        <w:t>所示</w:t>
      </w:r>
    </w:p>
    <w:p w14:paraId="1A5E2516">
      <w:pPr>
        <w:spacing w:line="560" w:lineRule="exact"/>
        <w:ind w:firstLine="660" w:firstLineChars="200"/>
        <w:jc w:val="center"/>
        <w:rPr>
          <w:rFonts w:ascii="仿宋" w:hAnsi="仿宋" w:eastAsia="仿宋" w:cs="仿宋"/>
          <w:spacing w:val="5"/>
          <w:sz w:val="32"/>
          <w:szCs w:val="32"/>
        </w:rPr>
      </w:pPr>
      <w:r>
        <w:rPr>
          <w:rFonts w:ascii="仿宋" w:hAnsi="仿宋" w:eastAsia="仿宋" w:cs="仿宋"/>
          <w:spacing w:val="5"/>
          <w:sz w:val="32"/>
          <w:szCs w:val="32"/>
        </w:rPr>
        <w:t>表-</w:t>
      </w:r>
      <w:r>
        <w:rPr>
          <w:rFonts w:hint="eastAsia" w:ascii="仿宋" w:hAnsi="仿宋" w:eastAsia="仿宋" w:cs="仿宋"/>
          <w:spacing w:val="5"/>
          <w:sz w:val="32"/>
          <w:szCs w:val="32"/>
        </w:rPr>
        <w:t>8</w:t>
      </w:r>
      <w:r>
        <w:rPr>
          <w:rFonts w:ascii="仿宋" w:hAnsi="仿宋" w:eastAsia="仿宋" w:cs="仿宋"/>
          <w:spacing w:val="5"/>
          <w:sz w:val="32"/>
          <w:szCs w:val="32"/>
        </w:rPr>
        <w:t xml:space="preserve"> 竞赛项目仪器设备、工具量具操作要求</w:t>
      </w:r>
    </w:p>
    <w:p w14:paraId="134E9D1E">
      <w:pPr>
        <w:spacing w:line="97" w:lineRule="auto"/>
        <w:rPr>
          <w:sz w:val="2"/>
        </w:rPr>
      </w:pPr>
    </w:p>
    <w:p w14:paraId="368DF313"/>
    <w:tbl>
      <w:tblPr>
        <w:tblStyle w:val="12"/>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1953"/>
        <w:gridCol w:w="3542"/>
        <w:gridCol w:w="2321"/>
      </w:tblGrid>
      <w:tr w14:paraId="68021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710" w:type="dxa"/>
          </w:tcPr>
          <w:p w14:paraId="641C947E">
            <w:pPr>
              <w:spacing w:before="99" w:line="231" w:lineRule="auto"/>
              <w:ind w:left="119"/>
              <w:jc w:val="center"/>
              <w:rPr>
                <w:rFonts w:hint="eastAsia" w:ascii="仿宋" w:hAnsi="仿宋" w:eastAsia="仿宋" w:cs="仿宋"/>
                <w:b/>
                <w:bCs/>
                <w:spacing w:val="7"/>
                <w:sz w:val="24"/>
                <w:szCs w:val="24"/>
              </w:rPr>
            </w:pPr>
            <w:r>
              <w:rPr>
                <w:rFonts w:hint="eastAsia" w:ascii="仿宋" w:hAnsi="仿宋" w:eastAsia="仿宋" w:cs="仿宋"/>
                <w:b/>
                <w:bCs/>
                <w:spacing w:val="7"/>
                <w:sz w:val="24"/>
                <w:szCs w:val="24"/>
              </w:rPr>
              <w:t>序号</w:t>
            </w:r>
          </w:p>
        </w:tc>
        <w:tc>
          <w:tcPr>
            <w:tcW w:w="1953" w:type="dxa"/>
          </w:tcPr>
          <w:p w14:paraId="41A6E56A">
            <w:pPr>
              <w:spacing w:before="99" w:line="231" w:lineRule="auto"/>
              <w:ind w:left="119"/>
              <w:jc w:val="center"/>
              <w:rPr>
                <w:rFonts w:hint="eastAsia" w:ascii="仿宋" w:hAnsi="仿宋" w:eastAsia="仿宋" w:cs="仿宋"/>
                <w:b/>
                <w:bCs/>
                <w:spacing w:val="7"/>
                <w:sz w:val="24"/>
                <w:szCs w:val="24"/>
              </w:rPr>
            </w:pPr>
            <w:r>
              <w:rPr>
                <w:rFonts w:hint="eastAsia" w:ascii="仿宋" w:hAnsi="仿宋" w:eastAsia="仿宋" w:cs="仿宋"/>
                <w:b/>
                <w:bCs/>
                <w:spacing w:val="7"/>
                <w:sz w:val="24"/>
                <w:szCs w:val="24"/>
              </w:rPr>
              <w:t>竞赛项目</w:t>
            </w:r>
          </w:p>
          <w:p w14:paraId="04998275">
            <w:pPr>
              <w:spacing w:before="99" w:line="231" w:lineRule="auto"/>
              <w:ind w:left="119"/>
              <w:jc w:val="center"/>
              <w:rPr>
                <w:rFonts w:hint="eastAsia" w:ascii="仿宋" w:hAnsi="仿宋" w:eastAsia="仿宋" w:cs="仿宋"/>
                <w:b/>
                <w:bCs/>
                <w:spacing w:val="7"/>
                <w:sz w:val="24"/>
                <w:szCs w:val="24"/>
              </w:rPr>
            </w:pPr>
            <w:r>
              <w:rPr>
                <w:rFonts w:hint="eastAsia" w:ascii="仿宋" w:hAnsi="仿宋" w:eastAsia="仿宋" w:cs="仿宋"/>
                <w:b/>
                <w:bCs/>
                <w:spacing w:val="7"/>
                <w:sz w:val="24"/>
                <w:szCs w:val="24"/>
              </w:rPr>
              <w:t>(模块)</w:t>
            </w:r>
          </w:p>
        </w:tc>
        <w:tc>
          <w:tcPr>
            <w:tcW w:w="3542" w:type="dxa"/>
          </w:tcPr>
          <w:p w14:paraId="6729B83C">
            <w:pPr>
              <w:spacing w:before="99" w:line="231" w:lineRule="auto"/>
              <w:ind w:left="119"/>
              <w:jc w:val="center"/>
              <w:rPr>
                <w:rFonts w:hint="eastAsia" w:ascii="仿宋" w:hAnsi="仿宋" w:eastAsia="仿宋" w:cs="仿宋"/>
                <w:b/>
                <w:bCs/>
                <w:spacing w:val="7"/>
                <w:sz w:val="24"/>
                <w:szCs w:val="24"/>
              </w:rPr>
            </w:pPr>
            <w:r>
              <w:rPr>
                <w:rFonts w:hint="eastAsia" w:ascii="仿宋" w:hAnsi="仿宋" w:eastAsia="仿宋" w:cs="仿宋"/>
                <w:b/>
                <w:bCs/>
                <w:spacing w:val="7"/>
                <w:sz w:val="24"/>
                <w:szCs w:val="24"/>
              </w:rPr>
              <w:t>操作要求</w:t>
            </w:r>
          </w:p>
        </w:tc>
        <w:tc>
          <w:tcPr>
            <w:tcW w:w="2321" w:type="dxa"/>
          </w:tcPr>
          <w:p w14:paraId="146F0B63">
            <w:pPr>
              <w:spacing w:before="99" w:line="231" w:lineRule="auto"/>
              <w:ind w:left="119"/>
              <w:jc w:val="center"/>
              <w:rPr>
                <w:rFonts w:hint="eastAsia" w:ascii="仿宋" w:hAnsi="仿宋" w:eastAsia="仿宋" w:cs="仿宋"/>
                <w:b/>
                <w:bCs/>
                <w:spacing w:val="7"/>
                <w:sz w:val="24"/>
                <w:szCs w:val="24"/>
              </w:rPr>
            </w:pPr>
            <w:r>
              <w:rPr>
                <w:rFonts w:hint="eastAsia" w:ascii="仿宋" w:hAnsi="仿宋" w:eastAsia="仿宋" w:cs="仿宋"/>
                <w:b/>
                <w:bCs/>
                <w:spacing w:val="7"/>
                <w:sz w:val="24"/>
                <w:szCs w:val="24"/>
              </w:rPr>
              <w:t>必备仪器设备</w:t>
            </w:r>
          </w:p>
        </w:tc>
      </w:tr>
      <w:tr w14:paraId="06FC3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7" w:hRule="atLeast"/>
        </w:trPr>
        <w:tc>
          <w:tcPr>
            <w:tcW w:w="710" w:type="dxa"/>
          </w:tcPr>
          <w:p w14:paraId="010F45D6">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1</w:t>
            </w:r>
          </w:p>
        </w:tc>
        <w:tc>
          <w:tcPr>
            <w:tcW w:w="1953" w:type="dxa"/>
          </w:tcPr>
          <w:p w14:paraId="200E8883">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fldChar w:fldCharType="begin"/>
            </w:r>
            <w:r>
              <w:rPr>
                <w:rFonts w:hint="eastAsia" w:ascii="宋体" w:hAnsi="宋体" w:eastAsia="宋体" w:cs="宋体"/>
                <w:spacing w:val="13"/>
                <w:sz w:val="24"/>
                <w:szCs w:val="24"/>
              </w:rPr>
              <w:instrText xml:space="preserve"> HYPERLINK "http://car.autohome.com.cn/shuyu/detail_8_9_555.html" </w:instrText>
            </w:r>
            <w:r>
              <w:rPr>
                <w:rFonts w:hint="eastAsia" w:ascii="宋体" w:hAnsi="宋体" w:eastAsia="宋体" w:cs="宋体"/>
                <w:spacing w:val="13"/>
                <w:sz w:val="24"/>
                <w:szCs w:val="24"/>
              </w:rPr>
              <w:fldChar w:fldCharType="separate"/>
            </w:r>
            <w:r>
              <w:rPr>
                <w:rFonts w:hint="eastAsia" w:ascii="宋体" w:hAnsi="宋体" w:eastAsia="宋体" w:cs="宋体"/>
                <w:spacing w:val="13"/>
                <w:sz w:val="24"/>
                <w:szCs w:val="24"/>
              </w:rPr>
              <w:t>发动机</w:t>
            </w:r>
            <w:r>
              <w:rPr>
                <w:rFonts w:hint="eastAsia" w:ascii="宋体" w:hAnsi="宋体" w:eastAsia="宋体" w:cs="宋体"/>
                <w:spacing w:val="13"/>
                <w:sz w:val="24"/>
                <w:szCs w:val="24"/>
              </w:rPr>
              <w:fldChar w:fldCharType="end"/>
            </w:r>
            <w:r>
              <w:rPr>
                <w:rFonts w:hint="eastAsia" w:ascii="宋体" w:hAnsi="宋体" w:eastAsia="宋体" w:cs="宋体"/>
                <w:spacing w:val="13"/>
                <w:sz w:val="24"/>
                <w:szCs w:val="24"/>
              </w:rPr>
              <w:t>故障诊断</w:t>
            </w:r>
          </w:p>
        </w:tc>
        <w:tc>
          <w:tcPr>
            <w:tcW w:w="3542" w:type="dxa"/>
          </w:tcPr>
          <w:p w14:paraId="2F67355D">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会使用万用表、试灯。</w:t>
            </w:r>
          </w:p>
          <w:p w14:paraId="3FD8945B">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会使用常用拆装工具。</w:t>
            </w:r>
          </w:p>
          <w:p w14:paraId="56CFA5E0">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会使用发动机综合分析仪</w:t>
            </w:r>
          </w:p>
          <w:p w14:paraId="20B782EC">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进行动态数据测量与分析</w:t>
            </w:r>
          </w:p>
          <w:p w14:paraId="387806FA">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会使用博世 KT600</w:t>
            </w:r>
            <w:r>
              <w:rPr>
                <w:rFonts w:hint="eastAsia" w:ascii="宋体" w:hAnsi="宋体" w:eastAsia="宋体" w:cs="宋体"/>
                <w:spacing w:val="13"/>
                <w:sz w:val="24"/>
                <w:szCs w:val="24"/>
                <w:lang w:val="en-US" w:eastAsia="zh-CN"/>
              </w:rPr>
              <w:t>道通908</w:t>
            </w:r>
            <w:r>
              <w:rPr>
                <w:rFonts w:hint="eastAsia" w:ascii="宋体" w:hAnsi="宋体" w:eastAsia="宋体" w:cs="宋体"/>
                <w:spacing w:val="13"/>
                <w:sz w:val="24"/>
                <w:szCs w:val="24"/>
              </w:rPr>
              <w:t xml:space="preserve">  故障诊断仪；</w:t>
            </w:r>
          </w:p>
          <w:p w14:paraId="420B8C9E">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会使用测试线。</w:t>
            </w:r>
          </w:p>
        </w:tc>
        <w:tc>
          <w:tcPr>
            <w:tcW w:w="2321" w:type="dxa"/>
          </w:tcPr>
          <w:p w14:paraId="18B47493">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万用表、试灯、火花塞试火器、塑料卡拆装工具、测试线、</w:t>
            </w:r>
          </w:p>
          <w:p w14:paraId="6DDA02A0">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博世 KT600</w:t>
            </w:r>
            <w:r>
              <w:rPr>
                <w:rFonts w:hint="eastAsia" w:ascii="宋体" w:hAnsi="宋体" w:eastAsia="宋体" w:cs="宋体"/>
                <w:spacing w:val="13"/>
                <w:sz w:val="24"/>
                <w:szCs w:val="24"/>
                <w:lang w:val="en-US" w:eastAsia="zh-CN"/>
              </w:rPr>
              <w:t>或道通908</w:t>
            </w:r>
            <w:r>
              <w:rPr>
                <w:rFonts w:hint="eastAsia" w:ascii="宋体" w:hAnsi="宋体" w:eastAsia="宋体" w:cs="宋体"/>
                <w:spacing w:val="13"/>
                <w:sz w:val="24"/>
                <w:szCs w:val="24"/>
              </w:rPr>
              <w:t xml:space="preserve"> 故障诊断仪、</w:t>
            </w:r>
          </w:p>
          <w:p w14:paraId="7D9815E6">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通用工具</w:t>
            </w:r>
          </w:p>
        </w:tc>
      </w:tr>
    </w:tbl>
    <w:p w14:paraId="29E92BA6">
      <w:pPr>
        <w:kinsoku/>
        <w:autoSpaceDN/>
        <w:adjustRightInd/>
        <w:snapToGrid/>
        <w:spacing w:line="560" w:lineRule="exact"/>
        <w:ind w:firstLine="321" w:firstLineChars="100"/>
        <w:textAlignment w:val="auto"/>
        <w:outlineLvl w:val="1"/>
        <w:rPr>
          <w:rFonts w:ascii="楷体_GB2312" w:hAnsi="宋体" w:eastAsia="楷体_GB2312" w:cs="楷体_GB2312"/>
          <w:b/>
          <w:snapToGrid/>
          <w:sz w:val="32"/>
          <w:szCs w:val="32"/>
        </w:rPr>
      </w:pPr>
      <w:r>
        <w:rPr>
          <w:rFonts w:hint="eastAsia" w:ascii="楷体_GB2312" w:hAnsi="宋体" w:eastAsia="楷体_GB2312" w:cs="楷体_GB2312"/>
          <w:b/>
          <w:snapToGrid/>
          <w:sz w:val="32"/>
          <w:szCs w:val="32"/>
        </w:rPr>
        <w:t>（五）辅助用品清单</w:t>
      </w:r>
    </w:p>
    <w:p w14:paraId="7EF0197A">
      <w:pPr>
        <w:spacing w:line="560" w:lineRule="exact"/>
        <w:ind w:firstLine="660" w:firstLineChars="200"/>
        <w:jc w:val="both"/>
        <w:rPr>
          <w:rFonts w:ascii="仿宋" w:hAnsi="仿宋" w:eastAsia="仿宋" w:cs="仿宋"/>
          <w:spacing w:val="5"/>
          <w:sz w:val="32"/>
          <w:szCs w:val="32"/>
        </w:rPr>
      </w:pPr>
      <w:r>
        <w:rPr>
          <w:rFonts w:ascii="仿宋" w:hAnsi="仿宋" w:eastAsia="仿宋" w:cs="仿宋"/>
          <w:spacing w:val="5"/>
          <w:sz w:val="32"/>
          <w:szCs w:val="32"/>
        </w:rPr>
        <w:t>如表</w:t>
      </w:r>
      <w:r>
        <w:rPr>
          <w:rFonts w:hint="eastAsia" w:ascii="仿宋" w:hAnsi="仿宋" w:eastAsia="仿宋" w:cs="仿宋"/>
          <w:spacing w:val="5"/>
          <w:sz w:val="32"/>
          <w:szCs w:val="32"/>
        </w:rPr>
        <w:t>9</w:t>
      </w:r>
      <w:r>
        <w:rPr>
          <w:rFonts w:ascii="仿宋" w:hAnsi="仿宋" w:eastAsia="仿宋" w:cs="仿宋"/>
          <w:spacing w:val="5"/>
          <w:sz w:val="32"/>
          <w:szCs w:val="32"/>
        </w:rPr>
        <w:t>所示</w:t>
      </w:r>
    </w:p>
    <w:p w14:paraId="2F500B43">
      <w:pPr>
        <w:spacing w:line="560" w:lineRule="exact"/>
        <w:ind w:firstLine="660" w:firstLineChars="200"/>
        <w:jc w:val="center"/>
        <w:rPr>
          <w:rFonts w:ascii="仿宋" w:hAnsi="仿宋" w:eastAsia="仿宋" w:cs="仿宋"/>
          <w:spacing w:val="5"/>
          <w:sz w:val="32"/>
          <w:szCs w:val="32"/>
        </w:rPr>
      </w:pPr>
      <w:r>
        <w:rPr>
          <w:rFonts w:ascii="仿宋" w:hAnsi="仿宋" w:eastAsia="仿宋" w:cs="仿宋"/>
          <w:spacing w:val="5"/>
          <w:sz w:val="32"/>
          <w:szCs w:val="32"/>
        </w:rPr>
        <w:t>表-</w:t>
      </w:r>
      <w:r>
        <w:rPr>
          <w:rFonts w:hint="eastAsia" w:ascii="仿宋" w:hAnsi="仿宋" w:eastAsia="仿宋" w:cs="仿宋"/>
          <w:spacing w:val="5"/>
          <w:sz w:val="32"/>
          <w:szCs w:val="32"/>
        </w:rPr>
        <w:t>9</w:t>
      </w:r>
      <w:r>
        <w:rPr>
          <w:rFonts w:ascii="仿宋" w:hAnsi="仿宋" w:eastAsia="仿宋" w:cs="仿宋"/>
          <w:spacing w:val="5"/>
          <w:sz w:val="32"/>
          <w:szCs w:val="32"/>
        </w:rPr>
        <w:t xml:space="preserve"> (1) 辅助用品清单</w:t>
      </w:r>
    </w:p>
    <w:p w14:paraId="68B5D3ED">
      <w:pPr>
        <w:spacing w:line="89" w:lineRule="exact"/>
      </w:pPr>
    </w:p>
    <w:tbl>
      <w:tblPr>
        <w:tblStyle w:val="12"/>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4"/>
        <w:gridCol w:w="1045"/>
        <w:gridCol w:w="2339"/>
        <w:gridCol w:w="2139"/>
        <w:gridCol w:w="997"/>
        <w:gridCol w:w="1012"/>
      </w:tblGrid>
      <w:tr w14:paraId="21605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2039" w:type="dxa"/>
            <w:gridSpan w:val="2"/>
          </w:tcPr>
          <w:p w14:paraId="13CDCF4A">
            <w:pPr>
              <w:spacing w:before="99" w:line="231" w:lineRule="auto"/>
              <w:ind w:left="119"/>
              <w:jc w:val="center"/>
              <w:rPr>
                <w:rFonts w:hint="eastAsia" w:ascii="仿宋" w:hAnsi="仿宋" w:eastAsia="仿宋" w:cs="仿宋"/>
                <w:b/>
                <w:bCs/>
                <w:spacing w:val="7"/>
                <w:sz w:val="24"/>
                <w:szCs w:val="24"/>
              </w:rPr>
            </w:pPr>
            <w:r>
              <w:rPr>
                <w:rFonts w:hint="eastAsia" w:ascii="仿宋" w:hAnsi="仿宋" w:eastAsia="仿宋" w:cs="仿宋"/>
                <w:b/>
                <w:bCs/>
                <w:spacing w:val="7"/>
                <w:sz w:val="24"/>
                <w:szCs w:val="24"/>
              </w:rPr>
              <w:t>竞赛项目</w:t>
            </w:r>
          </w:p>
          <w:p w14:paraId="776A10E3">
            <w:pPr>
              <w:spacing w:before="99" w:line="231" w:lineRule="auto"/>
              <w:ind w:left="119"/>
              <w:jc w:val="center"/>
              <w:rPr>
                <w:rFonts w:hint="eastAsia" w:ascii="仿宋" w:hAnsi="仿宋" w:eastAsia="仿宋" w:cs="仿宋"/>
                <w:b/>
                <w:bCs/>
                <w:spacing w:val="7"/>
                <w:sz w:val="24"/>
                <w:szCs w:val="24"/>
              </w:rPr>
            </w:pPr>
            <w:r>
              <w:rPr>
                <w:rFonts w:hint="eastAsia" w:ascii="仿宋" w:hAnsi="仿宋" w:eastAsia="仿宋" w:cs="仿宋"/>
                <w:b/>
                <w:bCs/>
                <w:spacing w:val="7"/>
                <w:sz w:val="24"/>
                <w:szCs w:val="24"/>
              </w:rPr>
              <w:t>(模块)</w:t>
            </w:r>
          </w:p>
        </w:tc>
        <w:tc>
          <w:tcPr>
            <w:tcW w:w="6487" w:type="dxa"/>
            <w:gridSpan w:val="4"/>
          </w:tcPr>
          <w:p w14:paraId="19DC2F96">
            <w:pPr>
              <w:spacing w:before="99" w:line="231" w:lineRule="auto"/>
              <w:ind w:left="119"/>
              <w:jc w:val="center"/>
              <w:rPr>
                <w:rFonts w:hint="eastAsia" w:ascii="仿宋" w:hAnsi="仿宋" w:eastAsia="仿宋" w:cs="仿宋"/>
                <w:b/>
                <w:bCs/>
                <w:spacing w:val="7"/>
                <w:sz w:val="24"/>
                <w:szCs w:val="24"/>
              </w:rPr>
            </w:pPr>
            <w:r>
              <w:rPr>
                <w:rFonts w:hint="eastAsia" w:ascii="仿宋" w:hAnsi="仿宋" w:eastAsia="仿宋" w:cs="仿宋"/>
                <w:b/>
                <w:bCs/>
                <w:spacing w:val="7"/>
                <w:sz w:val="24"/>
                <w:szCs w:val="24"/>
              </w:rPr>
              <w:t>汽车故障诊断与排除</w:t>
            </w:r>
          </w:p>
        </w:tc>
      </w:tr>
      <w:tr w14:paraId="66793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94" w:type="dxa"/>
          </w:tcPr>
          <w:p w14:paraId="71714135">
            <w:pPr>
              <w:spacing w:before="99" w:line="231" w:lineRule="auto"/>
              <w:ind w:left="119"/>
              <w:jc w:val="center"/>
              <w:rPr>
                <w:rFonts w:hint="eastAsia" w:ascii="仿宋" w:hAnsi="仿宋" w:eastAsia="仿宋" w:cs="仿宋"/>
                <w:b/>
                <w:bCs/>
                <w:spacing w:val="7"/>
                <w:sz w:val="24"/>
                <w:szCs w:val="24"/>
              </w:rPr>
            </w:pPr>
            <w:r>
              <w:rPr>
                <w:rFonts w:hint="eastAsia" w:ascii="仿宋" w:hAnsi="仿宋" w:eastAsia="仿宋" w:cs="仿宋"/>
                <w:b/>
                <w:bCs/>
                <w:spacing w:val="7"/>
                <w:sz w:val="24"/>
                <w:szCs w:val="24"/>
              </w:rPr>
              <w:t>序号</w:t>
            </w:r>
          </w:p>
        </w:tc>
        <w:tc>
          <w:tcPr>
            <w:tcW w:w="1045" w:type="dxa"/>
          </w:tcPr>
          <w:p w14:paraId="171E51E5">
            <w:pPr>
              <w:spacing w:before="99" w:line="231" w:lineRule="auto"/>
              <w:ind w:left="119"/>
              <w:jc w:val="center"/>
              <w:rPr>
                <w:rFonts w:hint="eastAsia" w:ascii="仿宋" w:hAnsi="仿宋" w:eastAsia="仿宋" w:cs="仿宋"/>
                <w:b/>
                <w:bCs/>
                <w:spacing w:val="7"/>
                <w:sz w:val="24"/>
                <w:szCs w:val="24"/>
              </w:rPr>
            </w:pPr>
            <w:r>
              <w:rPr>
                <w:rFonts w:hint="eastAsia" w:ascii="仿宋" w:hAnsi="仿宋" w:eastAsia="仿宋" w:cs="仿宋"/>
                <w:b/>
                <w:bCs/>
                <w:spacing w:val="7"/>
                <w:sz w:val="24"/>
                <w:szCs w:val="24"/>
              </w:rPr>
              <w:t>类型</w:t>
            </w:r>
          </w:p>
        </w:tc>
        <w:tc>
          <w:tcPr>
            <w:tcW w:w="2339" w:type="dxa"/>
          </w:tcPr>
          <w:p w14:paraId="021A9C7C">
            <w:pPr>
              <w:spacing w:before="99" w:line="231" w:lineRule="auto"/>
              <w:ind w:left="119"/>
              <w:jc w:val="center"/>
              <w:rPr>
                <w:rFonts w:hint="eastAsia" w:ascii="仿宋" w:hAnsi="仿宋" w:eastAsia="仿宋" w:cs="仿宋"/>
                <w:b/>
                <w:bCs/>
                <w:spacing w:val="7"/>
                <w:sz w:val="24"/>
                <w:szCs w:val="24"/>
              </w:rPr>
            </w:pPr>
            <w:r>
              <w:rPr>
                <w:rFonts w:hint="eastAsia" w:ascii="仿宋" w:hAnsi="仿宋" w:eastAsia="仿宋" w:cs="仿宋"/>
                <w:b/>
                <w:bCs/>
                <w:spacing w:val="7"/>
                <w:sz w:val="24"/>
                <w:szCs w:val="24"/>
              </w:rPr>
              <w:t>名称</w:t>
            </w:r>
          </w:p>
        </w:tc>
        <w:tc>
          <w:tcPr>
            <w:tcW w:w="2139" w:type="dxa"/>
          </w:tcPr>
          <w:p w14:paraId="3787064A">
            <w:pPr>
              <w:spacing w:before="99" w:line="231" w:lineRule="auto"/>
              <w:ind w:left="119"/>
              <w:jc w:val="center"/>
              <w:rPr>
                <w:rFonts w:hint="eastAsia" w:ascii="仿宋" w:hAnsi="仿宋" w:eastAsia="仿宋" w:cs="仿宋"/>
                <w:b/>
                <w:bCs/>
                <w:spacing w:val="7"/>
                <w:sz w:val="24"/>
                <w:szCs w:val="24"/>
              </w:rPr>
            </w:pPr>
            <w:r>
              <w:rPr>
                <w:rFonts w:hint="eastAsia" w:ascii="仿宋" w:hAnsi="仿宋" w:eastAsia="仿宋" w:cs="仿宋"/>
                <w:b/>
                <w:bCs/>
                <w:spacing w:val="7"/>
                <w:sz w:val="24"/>
                <w:szCs w:val="24"/>
              </w:rPr>
              <w:t>规格型号</w:t>
            </w:r>
          </w:p>
        </w:tc>
        <w:tc>
          <w:tcPr>
            <w:tcW w:w="997" w:type="dxa"/>
          </w:tcPr>
          <w:p w14:paraId="7B0DF0C9">
            <w:pPr>
              <w:spacing w:before="99" w:line="231" w:lineRule="auto"/>
              <w:ind w:left="119"/>
              <w:jc w:val="center"/>
              <w:rPr>
                <w:rFonts w:hint="eastAsia" w:ascii="仿宋" w:hAnsi="仿宋" w:eastAsia="仿宋" w:cs="仿宋"/>
                <w:b/>
                <w:bCs/>
                <w:spacing w:val="7"/>
                <w:sz w:val="24"/>
                <w:szCs w:val="24"/>
              </w:rPr>
            </w:pPr>
            <w:r>
              <w:rPr>
                <w:rFonts w:hint="eastAsia" w:ascii="仿宋" w:hAnsi="仿宋" w:eastAsia="仿宋" w:cs="仿宋"/>
                <w:b/>
                <w:bCs/>
                <w:spacing w:val="7"/>
                <w:sz w:val="24"/>
                <w:szCs w:val="24"/>
              </w:rPr>
              <w:t>数量</w:t>
            </w:r>
          </w:p>
        </w:tc>
        <w:tc>
          <w:tcPr>
            <w:tcW w:w="1012" w:type="dxa"/>
          </w:tcPr>
          <w:p w14:paraId="281A6B55">
            <w:pPr>
              <w:spacing w:before="99" w:line="231" w:lineRule="auto"/>
              <w:ind w:left="119"/>
              <w:jc w:val="center"/>
              <w:rPr>
                <w:rFonts w:hint="eastAsia" w:ascii="仿宋" w:hAnsi="仿宋" w:eastAsia="仿宋" w:cs="仿宋"/>
                <w:b/>
                <w:bCs/>
                <w:spacing w:val="7"/>
                <w:sz w:val="24"/>
                <w:szCs w:val="24"/>
              </w:rPr>
            </w:pPr>
            <w:r>
              <w:rPr>
                <w:rFonts w:hint="eastAsia" w:ascii="仿宋" w:hAnsi="仿宋" w:eastAsia="仿宋" w:cs="仿宋"/>
                <w:b/>
                <w:bCs/>
                <w:spacing w:val="7"/>
                <w:sz w:val="24"/>
                <w:szCs w:val="24"/>
              </w:rPr>
              <w:t>备注</w:t>
            </w:r>
          </w:p>
        </w:tc>
      </w:tr>
      <w:tr w14:paraId="0E7656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94" w:type="dxa"/>
          </w:tcPr>
          <w:p w14:paraId="6D07A69F">
            <w:pPr>
              <w:spacing w:before="60" w:line="231" w:lineRule="auto"/>
              <w:jc w:val="center"/>
              <w:rPr>
                <w:rFonts w:hint="eastAsia" w:ascii="宋体" w:hAnsi="宋体" w:eastAsia="宋体" w:cs="宋体"/>
                <w:spacing w:val="13"/>
                <w:sz w:val="24"/>
                <w:szCs w:val="24"/>
              </w:rPr>
            </w:pPr>
            <w:r>
              <w:rPr>
                <w:rFonts w:hint="eastAsia" w:ascii="宋体" w:hAnsi="宋体" w:eastAsia="宋体" w:cs="宋体"/>
                <w:spacing w:val="13"/>
                <w:sz w:val="24"/>
                <w:szCs w:val="24"/>
              </w:rPr>
              <w:t>1</w:t>
            </w:r>
          </w:p>
        </w:tc>
        <w:tc>
          <w:tcPr>
            <w:tcW w:w="1045" w:type="dxa"/>
            <w:vMerge w:val="restart"/>
            <w:tcBorders>
              <w:bottom w:val="nil"/>
            </w:tcBorders>
          </w:tcPr>
          <w:p w14:paraId="1005941C">
            <w:pPr>
              <w:spacing w:before="60" w:line="231" w:lineRule="auto"/>
              <w:ind w:left="123"/>
              <w:jc w:val="center"/>
              <w:rPr>
                <w:rFonts w:hint="eastAsia" w:ascii="宋体" w:hAnsi="宋体" w:eastAsia="宋体" w:cs="宋体"/>
                <w:spacing w:val="13"/>
                <w:sz w:val="24"/>
                <w:szCs w:val="24"/>
              </w:rPr>
            </w:pPr>
          </w:p>
          <w:p w14:paraId="65386B97">
            <w:pPr>
              <w:spacing w:before="60" w:line="231" w:lineRule="auto"/>
              <w:ind w:left="123"/>
              <w:jc w:val="center"/>
              <w:rPr>
                <w:rFonts w:hint="eastAsia" w:ascii="宋体" w:hAnsi="宋体" w:eastAsia="宋体" w:cs="宋体"/>
                <w:spacing w:val="13"/>
                <w:sz w:val="24"/>
                <w:szCs w:val="24"/>
              </w:rPr>
            </w:pPr>
          </w:p>
          <w:p w14:paraId="65C3FE46">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资料</w:t>
            </w:r>
          </w:p>
        </w:tc>
        <w:tc>
          <w:tcPr>
            <w:tcW w:w="2339" w:type="dxa"/>
          </w:tcPr>
          <w:p w14:paraId="27026056">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维修手册，含线路图 (电子版)</w:t>
            </w:r>
          </w:p>
        </w:tc>
        <w:tc>
          <w:tcPr>
            <w:tcW w:w="2139" w:type="dxa"/>
          </w:tcPr>
          <w:p w14:paraId="23AED6E7">
            <w:pPr>
              <w:spacing w:before="60" w:line="231" w:lineRule="auto"/>
              <w:jc w:val="center"/>
              <w:rPr>
                <w:rFonts w:hint="eastAsia" w:ascii="宋体" w:hAnsi="宋体" w:eastAsia="宋体" w:cs="宋体"/>
                <w:spacing w:val="13"/>
                <w:sz w:val="24"/>
                <w:szCs w:val="24"/>
              </w:rPr>
            </w:pPr>
            <w:r>
              <w:rPr>
                <w:rFonts w:hint="eastAsia" w:ascii="宋体" w:hAnsi="宋体" w:eastAsia="宋体" w:cs="宋体"/>
                <w:spacing w:val="13"/>
                <w:sz w:val="24"/>
                <w:szCs w:val="24"/>
              </w:rPr>
              <w:t>按车型配置</w:t>
            </w:r>
          </w:p>
        </w:tc>
        <w:tc>
          <w:tcPr>
            <w:tcW w:w="997" w:type="dxa"/>
          </w:tcPr>
          <w:p w14:paraId="450D2085">
            <w:pPr>
              <w:keepNext w:val="0"/>
              <w:keepLines w:val="0"/>
              <w:pageBreakBefore w:val="0"/>
              <w:widowControl/>
              <w:kinsoku w:val="0"/>
              <w:wordWrap/>
              <w:overflowPunct/>
              <w:topLinePunct w:val="0"/>
              <w:autoSpaceDE w:val="0"/>
              <w:autoSpaceDN w:val="0"/>
              <w:bidi w:val="0"/>
              <w:adjustRightInd w:val="0"/>
              <w:snapToGrid w:val="0"/>
              <w:spacing w:before="60" w:line="231" w:lineRule="auto"/>
              <w:ind w:firstLine="532" w:firstLineChars="200"/>
              <w:jc w:val="both"/>
              <w:textAlignment w:val="baseline"/>
              <w:rPr>
                <w:rFonts w:hint="eastAsia" w:ascii="宋体" w:hAnsi="宋体" w:eastAsia="宋体" w:cs="宋体"/>
                <w:spacing w:val="13"/>
                <w:sz w:val="24"/>
                <w:szCs w:val="24"/>
              </w:rPr>
            </w:pPr>
            <w:r>
              <w:rPr>
                <w:rFonts w:hint="eastAsia" w:ascii="宋体" w:hAnsi="宋体" w:eastAsia="宋体" w:cs="宋体"/>
                <w:spacing w:val="13"/>
                <w:sz w:val="24"/>
                <w:szCs w:val="24"/>
              </w:rPr>
              <w:t>2</w:t>
            </w:r>
          </w:p>
        </w:tc>
        <w:tc>
          <w:tcPr>
            <w:tcW w:w="1012" w:type="dxa"/>
          </w:tcPr>
          <w:p w14:paraId="6944AB24">
            <w:pPr>
              <w:spacing w:before="60" w:line="231" w:lineRule="auto"/>
              <w:ind w:left="123"/>
              <w:jc w:val="center"/>
              <w:rPr>
                <w:rFonts w:hint="eastAsia" w:ascii="宋体" w:hAnsi="宋体" w:eastAsia="宋体" w:cs="宋体"/>
                <w:spacing w:val="13"/>
                <w:sz w:val="24"/>
                <w:szCs w:val="24"/>
              </w:rPr>
            </w:pPr>
          </w:p>
        </w:tc>
      </w:tr>
      <w:tr w14:paraId="391293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994" w:type="dxa"/>
          </w:tcPr>
          <w:p w14:paraId="501F784C">
            <w:pPr>
              <w:spacing w:before="60" w:line="231" w:lineRule="auto"/>
              <w:ind w:left="0" w:leftChars="0" w:firstLine="0" w:firstLineChars="0"/>
              <w:jc w:val="center"/>
              <w:rPr>
                <w:rFonts w:hint="eastAsia" w:ascii="宋体" w:hAnsi="宋体" w:eastAsia="宋体" w:cs="宋体"/>
                <w:spacing w:val="13"/>
                <w:sz w:val="24"/>
                <w:szCs w:val="24"/>
              </w:rPr>
            </w:pPr>
            <w:r>
              <w:rPr>
                <w:rFonts w:hint="eastAsia" w:ascii="宋体" w:hAnsi="宋体" w:eastAsia="宋体" w:cs="宋体"/>
                <w:spacing w:val="13"/>
                <w:sz w:val="24"/>
                <w:szCs w:val="24"/>
              </w:rPr>
              <w:t>2</w:t>
            </w:r>
          </w:p>
        </w:tc>
        <w:tc>
          <w:tcPr>
            <w:tcW w:w="1045" w:type="dxa"/>
            <w:vMerge w:val="continue"/>
            <w:tcBorders>
              <w:top w:val="nil"/>
              <w:bottom w:val="nil"/>
            </w:tcBorders>
          </w:tcPr>
          <w:p w14:paraId="5E82A50A">
            <w:pPr>
              <w:spacing w:before="60" w:line="231" w:lineRule="auto"/>
              <w:ind w:left="123"/>
              <w:jc w:val="center"/>
              <w:rPr>
                <w:rFonts w:hint="eastAsia" w:ascii="宋体" w:hAnsi="宋体" w:eastAsia="宋体" w:cs="宋体"/>
                <w:spacing w:val="13"/>
                <w:sz w:val="24"/>
                <w:szCs w:val="24"/>
              </w:rPr>
            </w:pPr>
          </w:p>
        </w:tc>
        <w:tc>
          <w:tcPr>
            <w:tcW w:w="2339" w:type="dxa"/>
          </w:tcPr>
          <w:p w14:paraId="457F5BE0">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《作业表》</w:t>
            </w:r>
          </w:p>
        </w:tc>
        <w:tc>
          <w:tcPr>
            <w:tcW w:w="2139" w:type="dxa"/>
          </w:tcPr>
          <w:p w14:paraId="4F7914E2">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发动机管理</w:t>
            </w:r>
          </w:p>
          <w:p w14:paraId="79A62194">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系统</w:t>
            </w:r>
          </w:p>
        </w:tc>
        <w:tc>
          <w:tcPr>
            <w:tcW w:w="997" w:type="dxa"/>
          </w:tcPr>
          <w:p w14:paraId="531E33F0">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2</w:t>
            </w:r>
          </w:p>
        </w:tc>
        <w:tc>
          <w:tcPr>
            <w:tcW w:w="1012" w:type="dxa"/>
          </w:tcPr>
          <w:p w14:paraId="0FCB0D24">
            <w:pPr>
              <w:spacing w:before="60" w:line="231" w:lineRule="auto"/>
              <w:ind w:left="123"/>
              <w:jc w:val="center"/>
              <w:rPr>
                <w:rFonts w:hint="eastAsia" w:ascii="宋体" w:hAnsi="宋体" w:eastAsia="宋体" w:cs="宋体"/>
                <w:spacing w:val="13"/>
                <w:sz w:val="24"/>
                <w:szCs w:val="24"/>
              </w:rPr>
            </w:pPr>
          </w:p>
        </w:tc>
      </w:tr>
      <w:tr w14:paraId="0FA5C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994" w:type="dxa"/>
          </w:tcPr>
          <w:p w14:paraId="02E6C964">
            <w:pPr>
              <w:spacing w:before="60" w:line="231" w:lineRule="auto"/>
              <w:jc w:val="center"/>
              <w:rPr>
                <w:rFonts w:hint="eastAsia" w:ascii="宋体" w:hAnsi="宋体" w:eastAsia="宋体" w:cs="宋体"/>
                <w:spacing w:val="13"/>
                <w:sz w:val="24"/>
                <w:szCs w:val="24"/>
              </w:rPr>
            </w:pPr>
            <w:r>
              <w:rPr>
                <w:rFonts w:hint="eastAsia" w:ascii="宋体" w:hAnsi="宋体" w:eastAsia="宋体" w:cs="宋体"/>
                <w:spacing w:val="13"/>
                <w:sz w:val="24"/>
                <w:szCs w:val="24"/>
              </w:rPr>
              <w:t>3</w:t>
            </w:r>
          </w:p>
        </w:tc>
        <w:tc>
          <w:tcPr>
            <w:tcW w:w="1045" w:type="dxa"/>
            <w:vMerge w:val="continue"/>
            <w:tcBorders>
              <w:top w:val="nil"/>
            </w:tcBorders>
          </w:tcPr>
          <w:p w14:paraId="755EEF3E">
            <w:pPr>
              <w:spacing w:before="60" w:line="231" w:lineRule="auto"/>
              <w:ind w:left="123"/>
              <w:jc w:val="center"/>
              <w:rPr>
                <w:rFonts w:hint="eastAsia" w:ascii="宋体" w:hAnsi="宋体" w:eastAsia="宋体" w:cs="宋体"/>
                <w:spacing w:val="13"/>
                <w:sz w:val="24"/>
                <w:szCs w:val="24"/>
              </w:rPr>
            </w:pPr>
          </w:p>
        </w:tc>
        <w:tc>
          <w:tcPr>
            <w:tcW w:w="2339" w:type="dxa"/>
          </w:tcPr>
          <w:p w14:paraId="52AA2B87">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《评分表》</w:t>
            </w:r>
          </w:p>
        </w:tc>
        <w:tc>
          <w:tcPr>
            <w:tcW w:w="2139" w:type="dxa"/>
          </w:tcPr>
          <w:p w14:paraId="1C701095">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发动机管理</w:t>
            </w:r>
          </w:p>
          <w:p w14:paraId="41260A53">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系统</w:t>
            </w:r>
          </w:p>
        </w:tc>
        <w:tc>
          <w:tcPr>
            <w:tcW w:w="997" w:type="dxa"/>
          </w:tcPr>
          <w:p w14:paraId="03FEFEB8">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2</w:t>
            </w:r>
          </w:p>
        </w:tc>
        <w:tc>
          <w:tcPr>
            <w:tcW w:w="1012" w:type="dxa"/>
          </w:tcPr>
          <w:p w14:paraId="16FF198D">
            <w:pPr>
              <w:spacing w:before="60" w:line="231" w:lineRule="auto"/>
              <w:ind w:left="123"/>
              <w:jc w:val="center"/>
              <w:rPr>
                <w:rFonts w:hint="eastAsia" w:ascii="宋体" w:hAnsi="宋体" w:eastAsia="宋体" w:cs="宋体"/>
                <w:spacing w:val="13"/>
                <w:sz w:val="24"/>
                <w:szCs w:val="24"/>
              </w:rPr>
            </w:pPr>
          </w:p>
        </w:tc>
      </w:tr>
      <w:tr w14:paraId="12A71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94" w:type="dxa"/>
          </w:tcPr>
          <w:p w14:paraId="2C26C75E">
            <w:pPr>
              <w:spacing w:before="60" w:line="231" w:lineRule="auto"/>
              <w:jc w:val="center"/>
              <w:rPr>
                <w:rFonts w:hint="eastAsia" w:ascii="宋体" w:hAnsi="宋体" w:eastAsia="宋体" w:cs="宋体"/>
                <w:spacing w:val="13"/>
                <w:sz w:val="24"/>
                <w:szCs w:val="24"/>
              </w:rPr>
            </w:pPr>
            <w:r>
              <w:rPr>
                <w:rFonts w:hint="eastAsia" w:ascii="宋体" w:hAnsi="宋体" w:eastAsia="宋体" w:cs="宋体"/>
                <w:spacing w:val="13"/>
                <w:sz w:val="24"/>
                <w:szCs w:val="24"/>
              </w:rPr>
              <w:t>4</w:t>
            </w:r>
          </w:p>
        </w:tc>
        <w:tc>
          <w:tcPr>
            <w:tcW w:w="1045" w:type="dxa"/>
            <w:vMerge w:val="restart"/>
            <w:tcBorders>
              <w:bottom w:val="nil"/>
            </w:tcBorders>
          </w:tcPr>
          <w:p w14:paraId="551FB5D2">
            <w:pPr>
              <w:spacing w:before="60" w:line="231" w:lineRule="auto"/>
              <w:ind w:left="123"/>
              <w:jc w:val="center"/>
              <w:rPr>
                <w:rFonts w:hint="eastAsia" w:ascii="宋体" w:hAnsi="宋体" w:eastAsia="宋体" w:cs="宋体"/>
                <w:spacing w:val="13"/>
                <w:sz w:val="24"/>
                <w:szCs w:val="24"/>
              </w:rPr>
            </w:pPr>
          </w:p>
          <w:p w14:paraId="37F87B5C">
            <w:pPr>
              <w:spacing w:before="60" w:line="231" w:lineRule="auto"/>
              <w:ind w:left="123"/>
              <w:jc w:val="center"/>
              <w:rPr>
                <w:rFonts w:hint="eastAsia" w:ascii="宋体" w:hAnsi="宋体" w:eastAsia="宋体" w:cs="宋体"/>
                <w:spacing w:val="13"/>
                <w:sz w:val="24"/>
                <w:szCs w:val="24"/>
              </w:rPr>
            </w:pPr>
          </w:p>
          <w:p w14:paraId="30009E9C">
            <w:pPr>
              <w:spacing w:before="60" w:line="231" w:lineRule="auto"/>
              <w:ind w:left="123"/>
              <w:jc w:val="center"/>
              <w:rPr>
                <w:rFonts w:hint="eastAsia" w:ascii="宋体" w:hAnsi="宋体" w:eastAsia="宋体" w:cs="宋体"/>
                <w:spacing w:val="13"/>
                <w:sz w:val="24"/>
                <w:szCs w:val="24"/>
              </w:rPr>
            </w:pPr>
          </w:p>
          <w:p w14:paraId="20E05D7F">
            <w:pPr>
              <w:spacing w:before="60" w:line="231" w:lineRule="auto"/>
              <w:ind w:left="123"/>
              <w:jc w:val="center"/>
              <w:rPr>
                <w:rFonts w:hint="eastAsia" w:ascii="宋体" w:hAnsi="宋体" w:eastAsia="宋体" w:cs="宋体"/>
                <w:spacing w:val="13"/>
                <w:sz w:val="24"/>
                <w:szCs w:val="24"/>
              </w:rPr>
            </w:pPr>
          </w:p>
          <w:p w14:paraId="1952BECD">
            <w:pPr>
              <w:spacing w:before="60" w:line="231" w:lineRule="auto"/>
              <w:ind w:left="123"/>
              <w:jc w:val="center"/>
              <w:rPr>
                <w:rFonts w:hint="eastAsia" w:ascii="宋体" w:hAnsi="宋体" w:eastAsia="宋体" w:cs="宋体"/>
                <w:spacing w:val="13"/>
                <w:sz w:val="24"/>
                <w:szCs w:val="24"/>
              </w:rPr>
            </w:pPr>
          </w:p>
          <w:p w14:paraId="1D7642F7">
            <w:pPr>
              <w:spacing w:before="60" w:line="231" w:lineRule="auto"/>
              <w:ind w:left="123"/>
              <w:jc w:val="center"/>
              <w:rPr>
                <w:rFonts w:hint="eastAsia" w:ascii="宋体" w:hAnsi="宋体" w:eastAsia="宋体" w:cs="宋体"/>
                <w:spacing w:val="13"/>
                <w:sz w:val="24"/>
                <w:szCs w:val="24"/>
              </w:rPr>
            </w:pPr>
          </w:p>
          <w:p w14:paraId="2A88F199">
            <w:pPr>
              <w:spacing w:before="60" w:line="231" w:lineRule="auto"/>
              <w:ind w:left="123"/>
              <w:jc w:val="center"/>
              <w:rPr>
                <w:rFonts w:hint="eastAsia" w:ascii="宋体" w:hAnsi="宋体" w:eastAsia="宋体" w:cs="宋体"/>
                <w:spacing w:val="13"/>
                <w:sz w:val="24"/>
                <w:szCs w:val="24"/>
              </w:rPr>
            </w:pPr>
          </w:p>
          <w:p w14:paraId="50125247">
            <w:pPr>
              <w:spacing w:before="60" w:line="231" w:lineRule="auto"/>
              <w:ind w:left="123"/>
              <w:jc w:val="center"/>
              <w:rPr>
                <w:rFonts w:hint="eastAsia" w:ascii="宋体" w:hAnsi="宋体" w:eastAsia="宋体" w:cs="宋体"/>
                <w:spacing w:val="13"/>
                <w:sz w:val="24"/>
                <w:szCs w:val="24"/>
              </w:rPr>
            </w:pPr>
          </w:p>
          <w:p w14:paraId="64F4BB38">
            <w:pPr>
              <w:spacing w:before="60" w:line="231" w:lineRule="auto"/>
              <w:ind w:left="123"/>
              <w:jc w:val="center"/>
              <w:rPr>
                <w:rFonts w:hint="eastAsia" w:ascii="宋体" w:hAnsi="宋体" w:eastAsia="宋体" w:cs="宋体"/>
                <w:spacing w:val="13"/>
                <w:sz w:val="24"/>
                <w:szCs w:val="24"/>
              </w:rPr>
            </w:pPr>
          </w:p>
          <w:p w14:paraId="6BC33EAA">
            <w:pPr>
              <w:spacing w:before="60" w:line="231" w:lineRule="auto"/>
              <w:ind w:left="123"/>
              <w:jc w:val="center"/>
              <w:rPr>
                <w:rFonts w:hint="eastAsia" w:ascii="宋体" w:hAnsi="宋体" w:eastAsia="宋体" w:cs="宋体"/>
                <w:spacing w:val="13"/>
                <w:sz w:val="24"/>
                <w:szCs w:val="24"/>
              </w:rPr>
            </w:pPr>
          </w:p>
          <w:p w14:paraId="3C3BBE3F">
            <w:pPr>
              <w:spacing w:before="60" w:line="231" w:lineRule="auto"/>
              <w:ind w:left="123"/>
              <w:jc w:val="center"/>
              <w:rPr>
                <w:rFonts w:hint="eastAsia" w:ascii="宋体" w:hAnsi="宋体" w:eastAsia="宋体" w:cs="宋体"/>
                <w:spacing w:val="13"/>
                <w:sz w:val="24"/>
                <w:szCs w:val="24"/>
              </w:rPr>
            </w:pPr>
          </w:p>
          <w:p w14:paraId="545C7634">
            <w:pPr>
              <w:spacing w:before="60" w:line="231" w:lineRule="auto"/>
              <w:ind w:left="123"/>
              <w:jc w:val="center"/>
              <w:rPr>
                <w:rFonts w:hint="eastAsia" w:ascii="宋体" w:hAnsi="宋体" w:eastAsia="宋体" w:cs="宋体"/>
                <w:spacing w:val="13"/>
                <w:sz w:val="24"/>
                <w:szCs w:val="24"/>
              </w:rPr>
            </w:pPr>
          </w:p>
          <w:p w14:paraId="273CBED4">
            <w:pPr>
              <w:spacing w:before="60" w:line="231" w:lineRule="auto"/>
              <w:ind w:left="123"/>
              <w:jc w:val="center"/>
              <w:rPr>
                <w:rFonts w:hint="eastAsia" w:ascii="宋体" w:hAnsi="宋体" w:eastAsia="宋体" w:cs="宋体"/>
                <w:spacing w:val="13"/>
                <w:sz w:val="24"/>
                <w:szCs w:val="24"/>
              </w:rPr>
            </w:pPr>
          </w:p>
          <w:p w14:paraId="3436FC4C">
            <w:pPr>
              <w:spacing w:before="60" w:line="231" w:lineRule="auto"/>
              <w:ind w:left="123"/>
              <w:jc w:val="center"/>
              <w:rPr>
                <w:rFonts w:hint="eastAsia" w:ascii="宋体" w:hAnsi="宋体" w:eastAsia="宋体" w:cs="宋体"/>
                <w:spacing w:val="13"/>
                <w:sz w:val="24"/>
                <w:szCs w:val="24"/>
              </w:rPr>
            </w:pPr>
          </w:p>
          <w:p w14:paraId="226D9DD9">
            <w:pPr>
              <w:spacing w:before="60" w:line="231" w:lineRule="auto"/>
              <w:ind w:left="123"/>
              <w:jc w:val="center"/>
              <w:rPr>
                <w:rFonts w:hint="eastAsia" w:ascii="宋体" w:hAnsi="宋体" w:eastAsia="宋体" w:cs="宋体"/>
                <w:spacing w:val="13"/>
                <w:sz w:val="24"/>
                <w:szCs w:val="24"/>
              </w:rPr>
            </w:pPr>
          </w:p>
          <w:p w14:paraId="3A88AE02">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耗材</w:t>
            </w:r>
          </w:p>
        </w:tc>
        <w:tc>
          <w:tcPr>
            <w:tcW w:w="2339" w:type="dxa"/>
          </w:tcPr>
          <w:p w14:paraId="3FBA87BF">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保险片</w:t>
            </w:r>
          </w:p>
        </w:tc>
        <w:tc>
          <w:tcPr>
            <w:tcW w:w="2139" w:type="dxa"/>
          </w:tcPr>
          <w:p w14:paraId="37357C31">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5A、7.5A、10A</w:t>
            </w:r>
          </w:p>
        </w:tc>
        <w:tc>
          <w:tcPr>
            <w:tcW w:w="997" w:type="dxa"/>
          </w:tcPr>
          <w:p w14:paraId="64759264">
            <w:pPr>
              <w:spacing w:before="60" w:line="231" w:lineRule="auto"/>
              <w:ind w:left="123"/>
              <w:jc w:val="center"/>
              <w:rPr>
                <w:rFonts w:hint="eastAsia" w:ascii="宋体" w:hAnsi="宋体" w:eastAsia="宋体" w:cs="宋体"/>
                <w:spacing w:val="13"/>
                <w:sz w:val="24"/>
                <w:szCs w:val="24"/>
                <w:lang w:val="en-US" w:eastAsia="zh-CN"/>
              </w:rPr>
            </w:pPr>
            <w:r>
              <w:rPr>
                <w:rFonts w:hint="eastAsia" w:ascii="宋体" w:hAnsi="宋体" w:eastAsia="宋体" w:cs="宋体"/>
                <w:spacing w:val="13"/>
                <w:sz w:val="24"/>
                <w:szCs w:val="24"/>
              </w:rPr>
              <w:t>各10</w:t>
            </w:r>
          </w:p>
        </w:tc>
        <w:tc>
          <w:tcPr>
            <w:tcW w:w="1012" w:type="dxa"/>
          </w:tcPr>
          <w:p w14:paraId="6CA6FCB1">
            <w:pPr>
              <w:spacing w:before="60" w:line="231" w:lineRule="auto"/>
              <w:ind w:left="123"/>
              <w:jc w:val="center"/>
              <w:rPr>
                <w:rFonts w:hint="eastAsia" w:ascii="宋体" w:hAnsi="宋体" w:eastAsia="宋体" w:cs="宋体"/>
                <w:spacing w:val="13"/>
                <w:sz w:val="24"/>
                <w:szCs w:val="24"/>
              </w:rPr>
            </w:pPr>
          </w:p>
        </w:tc>
      </w:tr>
      <w:tr w14:paraId="327C2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94" w:type="dxa"/>
          </w:tcPr>
          <w:p w14:paraId="7777EFAD">
            <w:pPr>
              <w:spacing w:before="60" w:line="231" w:lineRule="auto"/>
              <w:jc w:val="center"/>
              <w:rPr>
                <w:rFonts w:hint="eastAsia" w:ascii="宋体" w:hAnsi="宋体" w:eastAsia="宋体" w:cs="宋体"/>
                <w:spacing w:val="13"/>
                <w:sz w:val="24"/>
                <w:szCs w:val="24"/>
              </w:rPr>
            </w:pPr>
            <w:r>
              <w:rPr>
                <w:rFonts w:hint="eastAsia" w:ascii="宋体" w:hAnsi="宋体" w:eastAsia="宋体" w:cs="宋体"/>
                <w:spacing w:val="13"/>
                <w:sz w:val="24"/>
                <w:szCs w:val="24"/>
              </w:rPr>
              <w:t>5</w:t>
            </w:r>
          </w:p>
        </w:tc>
        <w:tc>
          <w:tcPr>
            <w:tcW w:w="1045" w:type="dxa"/>
            <w:vMerge w:val="continue"/>
            <w:tcBorders>
              <w:top w:val="nil"/>
              <w:bottom w:val="nil"/>
            </w:tcBorders>
          </w:tcPr>
          <w:p w14:paraId="228A22A2">
            <w:pPr>
              <w:spacing w:before="60" w:line="231" w:lineRule="auto"/>
              <w:ind w:left="123"/>
              <w:jc w:val="center"/>
              <w:rPr>
                <w:rFonts w:hint="eastAsia" w:ascii="宋体" w:hAnsi="宋体" w:eastAsia="宋体" w:cs="宋体"/>
                <w:spacing w:val="13"/>
                <w:sz w:val="24"/>
                <w:szCs w:val="24"/>
              </w:rPr>
            </w:pPr>
          </w:p>
        </w:tc>
        <w:tc>
          <w:tcPr>
            <w:tcW w:w="2339" w:type="dxa"/>
          </w:tcPr>
          <w:p w14:paraId="5632603E">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保险片</w:t>
            </w:r>
          </w:p>
        </w:tc>
        <w:tc>
          <w:tcPr>
            <w:tcW w:w="2139" w:type="dxa"/>
          </w:tcPr>
          <w:p w14:paraId="08D9C9F5">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15A、20A</w:t>
            </w:r>
          </w:p>
        </w:tc>
        <w:tc>
          <w:tcPr>
            <w:tcW w:w="997" w:type="dxa"/>
          </w:tcPr>
          <w:p w14:paraId="7E37B3BE">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各10</w:t>
            </w:r>
          </w:p>
        </w:tc>
        <w:tc>
          <w:tcPr>
            <w:tcW w:w="1012" w:type="dxa"/>
          </w:tcPr>
          <w:p w14:paraId="518F08A0">
            <w:pPr>
              <w:spacing w:before="60" w:line="231" w:lineRule="auto"/>
              <w:ind w:left="123"/>
              <w:jc w:val="center"/>
              <w:rPr>
                <w:rFonts w:hint="eastAsia" w:ascii="宋体" w:hAnsi="宋体" w:eastAsia="宋体" w:cs="宋体"/>
                <w:spacing w:val="13"/>
                <w:sz w:val="24"/>
                <w:szCs w:val="24"/>
              </w:rPr>
            </w:pPr>
          </w:p>
        </w:tc>
      </w:tr>
      <w:tr w14:paraId="079690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94" w:type="dxa"/>
          </w:tcPr>
          <w:p w14:paraId="4297785D">
            <w:pPr>
              <w:spacing w:before="60" w:line="231" w:lineRule="auto"/>
              <w:jc w:val="center"/>
              <w:rPr>
                <w:rFonts w:hint="eastAsia" w:ascii="宋体" w:hAnsi="宋体" w:eastAsia="宋体" w:cs="宋体"/>
                <w:spacing w:val="13"/>
                <w:sz w:val="24"/>
                <w:szCs w:val="24"/>
              </w:rPr>
            </w:pPr>
            <w:r>
              <w:rPr>
                <w:rFonts w:hint="eastAsia" w:ascii="宋体" w:hAnsi="宋体" w:eastAsia="宋体" w:cs="宋体"/>
                <w:spacing w:val="13"/>
                <w:sz w:val="24"/>
                <w:szCs w:val="24"/>
              </w:rPr>
              <w:t>6</w:t>
            </w:r>
          </w:p>
        </w:tc>
        <w:tc>
          <w:tcPr>
            <w:tcW w:w="1045" w:type="dxa"/>
            <w:vMerge w:val="continue"/>
            <w:tcBorders>
              <w:top w:val="nil"/>
              <w:bottom w:val="nil"/>
            </w:tcBorders>
          </w:tcPr>
          <w:p w14:paraId="4DFFA44C">
            <w:pPr>
              <w:spacing w:before="60" w:line="231" w:lineRule="auto"/>
              <w:ind w:left="123"/>
              <w:jc w:val="center"/>
              <w:rPr>
                <w:rFonts w:hint="eastAsia" w:ascii="宋体" w:hAnsi="宋体" w:eastAsia="宋体" w:cs="宋体"/>
                <w:spacing w:val="13"/>
                <w:sz w:val="24"/>
                <w:szCs w:val="24"/>
              </w:rPr>
            </w:pPr>
          </w:p>
        </w:tc>
        <w:tc>
          <w:tcPr>
            <w:tcW w:w="2339" w:type="dxa"/>
          </w:tcPr>
          <w:p w14:paraId="6BEFB133">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方型保险</w:t>
            </w:r>
          </w:p>
        </w:tc>
        <w:tc>
          <w:tcPr>
            <w:tcW w:w="2139" w:type="dxa"/>
          </w:tcPr>
          <w:p w14:paraId="3E757D91">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30A、40A</w:t>
            </w:r>
          </w:p>
        </w:tc>
        <w:tc>
          <w:tcPr>
            <w:tcW w:w="997" w:type="dxa"/>
          </w:tcPr>
          <w:p w14:paraId="16318E08">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各10</w:t>
            </w:r>
          </w:p>
        </w:tc>
        <w:tc>
          <w:tcPr>
            <w:tcW w:w="1012" w:type="dxa"/>
          </w:tcPr>
          <w:p w14:paraId="36B54B39">
            <w:pPr>
              <w:spacing w:before="60" w:line="231" w:lineRule="auto"/>
              <w:ind w:left="123"/>
              <w:jc w:val="center"/>
              <w:rPr>
                <w:rFonts w:hint="eastAsia" w:ascii="宋体" w:hAnsi="宋体" w:eastAsia="宋体" w:cs="宋体"/>
                <w:spacing w:val="13"/>
                <w:sz w:val="24"/>
                <w:szCs w:val="24"/>
              </w:rPr>
            </w:pPr>
          </w:p>
        </w:tc>
      </w:tr>
      <w:tr w14:paraId="18C2C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94" w:type="dxa"/>
          </w:tcPr>
          <w:p w14:paraId="5D4CF23D">
            <w:pPr>
              <w:spacing w:before="60" w:line="231" w:lineRule="auto"/>
              <w:jc w:val="center"/>
              <w:rPr>
                <w:rFonts w:hint="eastAsia" w:ascii="宋体" w:hAnsi="宋体" w:eastAsia="宋体" w:cs="宋体"/>
                <w:spacing w:val="13"/>
                <w:sz w:val="24"/>
                <w:szCs w:val="24"/>
              </w:rPr>
            </w:pPr>
            <w:r>
              <w:rPr>
                <w:rFonts w:hint="eastAsia" w:ascii="宋体" w:hAnsi="宋体" w:eastAsia="宋体" w:cs="宋体"/>
                <w:spacing w:val="13"/>
                <w:sz w:val="24"/>
                <w:szCs w:val="24"/>
              </w:rPr>
              <w:t>7</w:t>
            </w:r>
          </w:p>
        </w:tc>
        <w:tc>
          <w:tcPr>
            <w:tcW w:w="1045" w:type="dxa"/>
            <w:vMerge w:val="continue"/>
            <w:tcBorders>
              <w:top w:val="nil"/>
              <w:bottom w:val="nil"/>
            </w:tcBorders>
          </w:tcPr>
          <w:p w14:paraId="7FFB1421">
            <w:pPr>
              <w:spacing w:before="60" w:line="231" w:lineRule="auto"/>
              <w:ind w:left="123"/>
              <w:jc w:val="center"/>
              <w:rPr>
                <w:rFonts w:hint="eastAsia" w:ascii="宋体" w:hAnsi="宋体" w:eastAsia="宋体" w:cs="宋体"/>
                <w:spacing w:val="13"/>
                <w:sz w:val="24"/>
                <w:szCs w:val="24"/>
              </w:rPr>
            </w:pPr>
          </w:p>
        </w:tc>
        <w:tc>
          <w:tcPr>
            <w:tcW w:w="2339" w:type="dxa"/>
          </w:tcPr>
          <w:p w14:paraId="156B2B18">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继电器</w:t>
            </w:r>
          </w:p>
        </w:tc>
        <w:tc>
          <w:tcPr>
            <w:tcW w:w="2139" w:type="dxa"/>
          </w:tcPr>
          <w:p w14:paraId="6B2FC593">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比赛车型</w:t>
            </w:r>
          </w:p>
        </w:tc>
        <w:tc>
          <w:tcPr>
            <w:tcW w:w="997" w:type="dxa"/>
          </w:tcPr>
          <w:p w14:paraId="5F5B0BB9">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20</w:t>
            </w:r>
          </w:p>
        </w:tc>
        <w:tc>
          <w:tcPr>
            <w:tcW w:w="1012" w:type="dxa"/>
          </w:tcPr>
          <w:p w14:paraId="3A021B59">
            <w:pPr>
              <w:spacing w:before="60" w:line="231" w:lineRule="auto"/>
              <w:ind w:left="123"/>
              <w:jc w:val="center"/>
              <w:rPr>
                <w:rFonts w:hint="eastAsia" w:ascii="宋体" w:hAnsi="宋体" w:eastAsia="宋体" w:cs="宋体"/>
                <w:spacing w:val="13"/>
                <w:sz w:val="24"/>
                <w:szCs w:val="24"/>
              </w:rPr>
            </w:pPr>
          </w:p>
        </w:tc>
      </w:tr>
      <w:tr w14:paraId="57BD7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94" w:type="dxa"/>
          </w:tcPr>
          <w:p w14:paraId="795B76AB">
            <w:pPr>
              <w:spacing w:before="60" w:line="231" w:lineRule="auto"/>
              <w:jc w:val="center"/>
              <w:rPr>
                <w:rFonts w:hint="eastAsia" w:ascii="宋体" w:hAnsi="宋体" w:eastAsia="宋体" w:cs="宋体"/>
                <w:spacing w:val="13"/>
                <w:sz w:val="24"/>
                <w:szCs w:val="24"/>
              </w:rPr>
            </w:pPr>
            <w:r>
              <w:rPr>
                <w:rFonts w:hint="eastAsia" w:ascii="宋体" w:hAnsi="宋体" w:eastAsia="宋体" w:cs="宋体"/>
                <w:spacing w:val="13"/>
                <w:sz w:val="24"/>
                <w:szCs w:val="24"/>
              </w:rPr>
              <w:t>8</w:t>
            </w:r>
          </w:p>
        </w:tc>
        <w:tc>
          <w:tcPr>
            <w:tcW w:w="1045" w:type="dxa"/>
            <w:vMerge w:val="continue"/>
            <w:tcBorders>
              <w:top w:val="nil"/>
              <w:bottom w:val="nil"/>
            </w:tcBorders>
          </w:tcPr>
          <w:p w14:paraId="60B8FD92">
            <w:pPr>
              <w:spacing w:before="60" w:line="231" w:lineRule="auto"/>
              <w:ind w:left="123"/>
              <w:jc w:val="center"/>
              <w:rPr>
                <w:rFonts w:hint="eastAsia" w:ascii="宋体" w:hAnsi="宋体" w:eastAsia="宋体" w:cs="宋体"/>
                <w:spacing w:val="13"/>
                <w:sz w:val="24"/>
                <w:szCs w:val="24"/>
              </w:rPr>
            </w:pPr>
          </w:p>
        </w:tc>
        <w:tc>
          <w:tcPr>
            <w:tcW w:w="2339" w:type="dxa"/>
          </w:tcPr>
          <w:p w14:paraId="7854EA3D">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胶布</w:t>
            </w:r>
          </w:p>
        </w:tc>
        <w:tc>
          <w:tcPr>
            <w:tcW w:w="2139" w:type="dxa"/>
          </w:tcPr>
          <w:p w14:paraId="0AAC24A8">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黑色</w:t>
            </w:r>
          </w:p>
        </w:tc>
        <w:tc>
          <w:tcPr>
            <w:tcW w:w="997" w:type="dxa"/>
          </w:tcPr>
          <w:p w14:paraId="3BABB888">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20</w:t>
            </w:r>
          </w:p>
        </w:tc>
        <w:tc>
          <w:tcPr>
            <w:tcW w:w="1012" w:type="dxa"/>
          </w:tcPr>
          <w:p w14:paraId="7141FB9E">
            <w:pPr>
              <w:spacing w:before="60" w:line="231" w:lineRule="auto"/>
              <w:ind w:left="123"/>
              <w:jc w:val="center"/>
              <w:rPr>
                <w:rFonts w:hint="eastAsia" w:ascii="宋体" w:hAnsi="宋体" w:eastAsia="宋体" w:cs="宋体"/>
                <w:spacing w:val="13"/>
                <w:sz w:val="24"/>
                <w:szCs w:val="24"/>
              </w:rPr>
            </w:pPr>
          </w:p>
        </w:tc>
      </w:tr>
      <w:tr w14:paraId="4480D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94" w:type="dxa"/>
          </w:tcPr>
          <w:p w14:paraId="47A302CA">
            <w:pPr>
              <w:spacing w:before="60" w:line="231" w:lineRule="auto"/>
              <w:jc w:val="center"/>
              <w:rPr>
                <w:rFonts w:hint="eastAsia" w:ascii="宋体" w:hAnsi="宋体" w:eastAsia="宋体" w:cs="宋体"/>
                <w:spacing w:val="13"/>
                <w:sz w:val="24"/>
                <w:szCs w:val="24"/>
              </w:rPr>
            </w:pPr>
            <w:r>
              <w:rPr>
                <w:rFonts w:hint="eastAsia" w:ascii="宋体" w:hAnsi="宋体" w:eastAsia="宋体" w:cs="宋体"/>
                <w:spacing w:val="13"/>
                <w:sz w:val="24"/>
                <w:szCs w:val="24"/>
              </w:rPr>
              <w:t>9</w:t>
            </w:r>
          </w:p>
        </w:tc>
        <w:tc>
          <w:tcPr>
            <w:tcW w:w="1045" w:type="dxa"/>
            <w:vMerge w:val="continue"/>
            <w:tcBorders>
              <w:top w:val="nil"/>
              <w:bottom w:val="nil"/>
            </w:tcBorders>
          </w:tcPr>
          <w:p w14:paraId="0F94C2F3">
            <w:pPr>
              <w:spacing w:before="60" w:line="231" w:lineRule="auto"/>
              <w:ind w:left="123"/>
              <w:jc w:val="center"/>
              <w:rPr>
                <w:rFonts w:hint="eastAsia" w:ascii="宋体" w:hAnsi="宋体" w:eastAsia="宋体" w:cs="宋体"/>
                <w:spacing w:val="13"/>
                <w:sz w:val="24"/>
                <w:szCs w:val="24"/>
              </w:rPr>
            </w:pPr>
          </w:p>
        </w:tc>
        <w:tc>
          <w:tcPr>
            <w:tcW w:w="2339" w:type="dxa"/>
          </w:tcPr>
          <w:p w14:paraId="22EAA05E">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进气压力温度传感器</w:t>
            </w:r>
          </w:p>
        </w:tc>
        <w:tc>
          <w:tcPr>
            <w:tcW w:w="2139" w:type="dxa"/>
          </w:tcPr>
          <w:p w14:paraId="04184237">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比赛车型</w:t>
            </w:r>
          </w:p>
        </w:tc>
        <w:tc>
          <w:tcPr>
            <w:tcW w:w="997" w:type="dxa"/>
          </w:tcPr>
          <w:p w14:paraId="2239DFDF">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2</w:t>
            </w:r>
          </w:p>
        </w:tc>
        <w:tc>
          <w:tcPr>
            <w:tcW w:w="1012" w:type="dxa"/>
          </w:tcPr>
          <w:p w14:paraId="048E3136">
            <w:pPr>
              <w:spacing w:before="60" w:line="231" w:lineRule="auto"/>
              <w:ind w:left="123"/>
              <w:jc w:val="center"/>
              <w:rPr>
                <w:rFonts w:hint="eastAsia" w:ascii="宋体" w:hAnsi="宋体" w:eastAsia="宋体" w:cs="宋体"/>
                <w:spacing w:val="13"/>
                <w:sz w:val="24"/>
                <w:szCs w:val="24"/>
              </w:rPr>
            </w:pPr>
          </w:p>
        </w:tc>
      </w:tr>
      <w:tr w14:paraId="61E2D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94" w:type="dxa"/>
          </w:tcPr>
          <w:p w14:paraId="3C939DDC">
            <w:pPr>
              <w:spacing w:before="60" w:line="231" w:lineRule="auto"/>
              <w:jc w:val="center"/>
              <w:rPr>
                <w:rFonts w:hint="eastAsia" w:ascii="宋体" w:hAnsi="宋体" w:eastAsia="宋体" w:cs="宋体"/>
                <w:spacing w:val="13"/>
                <w:sz w:val="24"/>
                <w:szCs w:val="24"/>
              </w:rPr>
            </w:pPr>
            <w:r>
              <w:rPr>
                <w:rFonts w:hint="eastAsia" w:ascii="宋体" w:hAnsi="宋体" w:eastAsia="宋体" w:cs="宋体"/>
                <w:spacing w:val="13"/>
                <w:sz w:val="24"/>
                <w:szCs w:val="24"/>
              </w:rPr>
              <w:t>10</w:t>
            </w:r>
          </w:p>
        </w:tc>
        <w:tc>
          <w:tcPr>
            <w:tcW w:w="1045" w:type="dxa"/>
            <w:vMerge w:val="continue"/>
            <w:tcBorders>
              <w:top w:val="nil"/>
              <w:bottom w:val="nil"/>
            </w:tcBorders>
          </w:tcPr>
          <w:p w14:paraId="706D72C4">
            <w:pPr>
              <w:spacing w:before="60" w:line="231" w:lineRule="auto"/>
              <w:ind w:left="123"/>
              <w:jc w:val="center"/>
              <w:rPr>
                <w:rFonts w:hint="eastAsia" w:ascii="宋体" w:hAnsi="宋体" w:eastAsia="宋体" w:cs="宋体"/>
                <w:spacing w:val="13"/>
                <w:sz w:val="24"/>
                <w:szCs w:val="24"/>
              </w:rPr>
            </w:pPr>
          </w:p>
        </w:tc>
        <w:tc>
          <w:tcPr>
            <w:tcW w:w="2339" w:type="dxa"/>
          </w:tcPr>
          <w:p w14:paraId="0DBA5881">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进气凸轮位置传感器</w:t>
            </w:r>
          </w:p>
        </w:tc>
        <w:tc>
          <w:tcPr>
            <w:tcW w:w="2139" w:type="dxa"/>
          </w:tcPr>
          <w:p w14:paraId="6854CE17">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比赛车型</w:t>
            </w:r>
          </w:p>
        </w:tc>
        <w:tc>
          <w:tcPr>
            <w:tcW w:w="997" w:type="dxa"/>
          </w:tcPr>
          <w:p w14:paraId="72B7458C">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2</w:t>
            </w:r>
          </w:p>
        </w:tc>
        <w:tc>
          <w:tcPr>
            <w:tcW w:w="1012" w:type="dxa"/>
          </w:tcPr>
          <w:p w14:paraId="24F3F0C9">
            <w:pPr>
              <w:spacing w:before="60" w:line="231" w:lineRule="auto"/>
              <w:ind w:left="123"/>
              <w:jc w:val="center"/>
              <w:rPr>
                <w:rFonts w:hint="eastAsia" w:ascii="宋体" w:hAnsi="宋体" w:eastAsia="宋体" w:cs="宋体"/>
                <w:spacing w:val="13"/>
                <w:sz w:val="24"/>
                <w:szCs w:val="24"/>
              </w:rPr>
            </w:pPr>
          </w:p>
        </w:tc>
      </w:tr>
      <w:tr w14:paraId="541AE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994" w:type="dxa"/>
          </w:tcPr>
          <w:p w14:paraId="07414B8F">
            <w:pPr>
              <w:spacing w:before="60" w:line="231" w:lineRule="auto"/>
              <w:jc w:val="center"/>
              <w:rPr>
                <w:rFonts w:hint="eastAsia" w:ascii="宋体" w:hAnsi="宋体" w:eastAsia="宋体" w:cs="宋体"/>
                <w:spacing w:val="13"/>
                <w:sz w:val="24"/>
                <w:szCs w:val="24"/>
              </w:rPr>
            </w:pPr>
            <w:r>
              <w:rPr>
                <w:rFonts w:hint="eastAsia" w:ascii="宋体" w:hAnsi="宋体" w:eastAsia="宋体" w:cs="宋体"/>
                <w:spacing w:val="13"/>
                <w:sz w:val="24"/>
                <w:szCs w:val="24"/>
              </w:rPr>
              <w:t>11</w:t>
            </w:r>
          </w:p>
        </w:tc>
        <w:tc>
          <w:tcPr>
            <w:tcW w:w="1045" w:type="dxa"/>
            <w:vMerge w:val="continue"/>
            <w:tcBorders>
              <w:top w:val="nil"/>
              <w:bottom w:val="nil"/>
            </w:tcBorders>
          </w:tcPr>
          <w:p w14:paraId="01318884">
            <w:pPr>
              <w:spacing w:before="60" w:line="231" w:lineRule="auto"/>
              <w:ind w:left="123"/>
              <w:jc w:val="center"/>
              <w:rPr>
                <w:rFonts w:hint="eastAsia" w:ascii="宋体" w:hAnsi="宋体" w:eastAsia="宋体" w:cs="宋体"/>
                <w:spacing w:val="13"/>
                <w:sz w:val="24"/>
                <w:szCs w:val="24"/>
              </w:rPr>
            </w:pPr>
          </w:p>
        </w:tc>
        <w:tc>
          <w:tcPr>
            <w:tcW w:w="2339" w:type="dxa"/>
          </w:tcPr>
          <w:p w14:paraId="671D2263">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排气凸轮位置传感器</w:t>
            </w:r>
          </w:p>
        </w:tc>
        <w:tc>
          <w:tcPr>
            <w:tcW w:w="2139" w:type="dxa"/>
          </w:tcPr>
          <w:p w14:paraId="45288C71">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比赛车型</w:t>
            </w:r>
          </w:p>
        </w:tc>
        <w:tc>
          <w:tcPr>
            <w:tcW w:w="997" w:type="dxa"/>
          </w:tcPr>
          <w:p w14:paraId="5866F0F7">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2</w:t>
            </w:r>
          </w:p>
        </w:tc>
        <w:tc>
          <w:tcPr>
            <w:tcW w:w="1012" w:type="dxa"/>
          </w:tcPr>
          <w:p w14:paraId="08FCBA3A">
            <w:pPr>
              <w:spacing w:before="60" w:line="231" w:lineRule="auto"/>
              <w:ind w:left="123"/>
              <w:jc w:val="center"/>
              <w:rPr>
                <w:rFonts w:hint="eastAsia" w:ascii="宋体" w:hAnsi="宋体" w:eastAsia="宋体" w:cs="宋体"/>
                <w:spacing w:val="13"/>
                <w:sz w:val="24"/>
                <w:szCs w:val="24"/>
              </w:rPr>
            </w:pPr>
          </w:p>
        </w:tc>
      </w:tr>
      <w:tr w14:paraId="61D09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94" w:type="dxa"/>
          </w:tcPr>
          <w:p w14:paraId="20BBB653">
            <w:pPr>
              <w:spacing w:before="60" w:line="231" w:lineRule="auto"/>
              <w:jc w:val="center"/>
              <w:rPr>
                <w:rFonts w:hint="eastAsia" w:ascii="宋体" w:hAnsi="宋体" w:eastAsia="宋体" w:cs="宋体"/>
                <w:spacing w:val="13"/>
                <w:sz w:val="24"/>
                <w:szCs w:val="24"/>
              </w:rPr>
            </w:pPr>
            <w:r>
              <w:rPr>
                <w:rFonts w:hint="eastAsia" w:ascii="宋体" w:hAnsi="宋体" w:eastAsia="宋体" w:cs="宋体"/>
                <w:spacing w:val="13"/>
                <w:sz w:val="24"/>
                <w:szCs w:val="24"/>
              </w:rPr>
              <w:t>12</w:t>
            </w:r>
          </w:p>
        </w:tc>
        <w:tc>
          <w:tcPr>
            <w:tcW w:w="1045" w:type="dxa"/>
            <w:vMerge w:val="continue"/>
            <w:tcBorders>
              <w:top w:val="nil"/>
              <w:bottom w:val="nil"/>
            </w:tcBorders>
          </w:tcPr>
          <w:p w14:paraId="099657A8">
            <w:pPr>
              <w:spacing w:before="60" w:line="231" w:lineRule="auto"/>
              <w:ind w:left="123"/>
              <w:jc w:val="center"/>
              <w:rPr>
                <w:rFonts w:hint="eastAsia" w:ascii="宋体" w:hAnsi="宋体" w:eastAsia="宋体" w:cs="宋体"/>
                <w:spacing w:val="13"/>
                <w:sz w:val="24"/>
                <w:szCs w:val="24"/>
              </w:rPr>
            </w:pPr>
          </w:p>
        </w:tc>
        <w:tc>
          <w:tcPr>
            <w:tcW w:w="2339" w:type="dxa"/>
          </w:tcPr>
          <w:p w14:paraId="10C1B979">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点火线圈</w:t>
            </w:r>
          </w:p>
        </w:tc>
        <w:tc>
          <w:tcPr>
            <w:tcW w:w="2139" w:type="dxa"/>
          </w:tcPr>
          <w:p w14:paraId="68374BE0">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比赛车型</w:t>
            </w:r>
          </w:p>
        </w:tc>
        <w:tc>
          <w:tcPr>
            <w:tcW w:w="997" w:type="dxa"/>
          </w:tcPr>
          <w:p w14:paraId="41DD5361">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2</w:t>
            </w:r>
          </w:p>
        </w:tc>
        <w:tc>
          <w:tcPr>
            <w:tcW w:w="1012" w:type="dxa"/>
          </w:tcPr>
          <w:p w14:paraId="7E3BAB5C">
            <w:pPr>
              <w:spacing w:before="60" w:line="231" w:lineRule="auto"/>
              <w:ind w:left="123"/>
              <w:jc w:val="center"/>
              <w:rPr>
                <w:rFonts w:hint="eastAsia" w:ascii="宋体" w:hAnsi="宋体" w:eastAsia="宋体" w:cs="宋体"/>
                <w:spacing w:val="13"/>
                <w:sz w:val="24"/>
                <w:szCs w:val="24"/>
              </w:rPr>
            </w:pPr>
          </w:p>
        </w:tc>
      </w:tr>
      <w:tr w14:paraId="34C06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94" w:type="dxa"/>
          </w:tcPr>
          <w:p w14:paraId="443CF57A">
            <w:pPr>
              <w:spacing w:before="60" w:line="231" w:lineRule="auto"/>
              <w:jc w:val="center"/>
              <w:rPr>
                <w:rFonts w:hint="eastAsia" w:ascii="宋体" w:hAnsi="宋体" w:eastAsia="宋体" w:cs="宋体"/>
                <w:spacing w:val="13"/>
                <w:sz w:val="24"/>
                <w:szCs w:val="24"/>
                <w:lang w:val="en-US" w:eastAsia="zh-CN"/>
              </w:rPr>
            </w:pPr>
            <w:r>
              <w:rPr>
                <w:rFonts w:hint="eastAsia" w:ascii="宋体" w:hAnsi="宋体" w:eastAsia="宋体" w:cs="宋体"/>
                <w:spacing w:val="13"/>
                <w:sz w:val="24"/>
                <w:szCs w:val="24"/>
                <w:lang w:val="en-US" w:eastAsia="zh-CN"/>
              </w:rPr>
              <w:t>13</w:t>
            </w:r>
          </w:p>
        </w:tc>
        <w:tc>
          <w:tcPr>
            <w:tcW w:w="1045" w:type="dxa"/>
            <w:vMerge w:val="continue"/>
            <w:tcBorders>
              <w:top w:val="nil"/>
              <w:bottom w:val="nil"/>
            </w:tcBorders>
          </w:tcPr>
          <w:p w14:paraId="4CDD8A09">
            <w:pPr>
              <w:spacing w:before="60" w:line="231" w:lineRule="auto"/>
              <w:ind w:left="123"/>
              <w:jc w:val="center"/>
              <w:rPr>
                <w:rFonts w:hint="eastAsia" w:ascii="宋体" w:hAnsi="宋体" w:eastAsia="宋体" w:cs="宋体"/>
                <w:spacing w:val="13"/>
                <w:sz w:val="24"/>
                <w:szCs w:val="24"/>
              </w:rPr>
            </w:pPr>
          </w:p>
        </w:tc>
        <w:tc>
          <w:tcPr>
            <w:tcW w:w="2339" w:type="dxa"/>
          </w:tcPr>
          <w:p w14:paraId="6D22FE0B">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火花塞</w:t>
            </w:r>
          </w:p>
        </w:tc>
        <w:tc>
          <w:tcPr>
            <w:tcW w:w="2139" w:type="dxa"/>
          </w:tcPr>
          <w:p w14:paraId="2CB4AD5A">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比赛车型</w:t>
            </w:r>
          </w:p>
        </w:tc>
        <w:tc>
          <w:tcPr>
            <w:tcW w:w="997" w:type="dxa"/>
          </w:tcPr>
          <w:p w14:paraId="0E7D3E90">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2</w:t>
            </w:r>
          </w:p>
        </w:tc>
        <w:tc>
          <w:tcPr>
            <w:tcW w:w="1012" w:type="dxa"/>
          </w:tcPr>
          <w:p w14:paraId="2D59C7EE">
            <w:pPr>
              <w:spacing w:before="60" w:line="231" w:lineRule="auto"/>
              <w:ind w:left="123"/>
              <w:jc w:val="center"/>
              <w:rPr>
                <w:rFonts w:hint="eastAsia" w:ascii="宋体" w:hAnsi="宋体" w:eastAsia="宋体" w:cs="宋体"/>
                <w:spacing w:val="13"/>
                <w:sz w:val="24"/>
                <w:szCs w:val="24"/>
              </w:rPr>
            </w:pPr>
          </w:p>
        </w:tc>
      </w:tr>
      <w:tr w14:paraId="254E0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94" w:type="dxa"/>
          </w:tcPr>
          <w:p w14:paraId="204234D2">
            <w:pPr>
              <w:spacing w:before="60" w:line="231" w:lineRule="auto"/>
              <w:jc w:val="center"/>
              <w:rPr>
                <w:rFonts w:hint="eastAsia" w:ascii="宋体" w:hAnsi="宋体" w:eastAsia="宋体" w:cs="宋体"/>
                <w:spacing w:val="13"/>
                <w:sz w:val="24"/>
                <w:szCs w:val="24"/>
                <w:lang w:eastAsia="zh-CN"/>
              </w:rPr>
            </w:pPr>
            <w:r>
              <w:rPr>
                <w:rFonts w:hint="eastAsia" w:ascii="宋体" w:hAnsi="宋体" w:eastAsia="宋体" w:cs="宋体"/>
                <w:spacing w:val="13"/>
                <w:sz w:val="24"/>
                <w:szCs w:val="24"/>
              </w:rPr>
              <w:t>1</w:t>
            </w:r>
            <w:r>
              <w:rPr>
                <w:rFonts w:hint="eastAsia" w:ascii="宋体" w:hAnsi="宋体" w:eastAsia="宋体" w:cs="宋体"/>
                <w:spacing w:val="13"/>
                <w:sz w:val="24"/>
                <w:szCs w:val="24"/>
                <w:lang w:val="en-US" w:eastAsia="zh-CN"/>
              </w:rPr>
              <w:t>4</w:t>
            </w:r>
          </w:p>
        </w:tc>
        <w:tc>
          <w:tcPr>
            <w:tcW w:w="1045" w:type="dxa"/>
            <w:vMerge w:val="continue"/>
            <w:tcBorders>
              <w:top w:val="nil"/>
              <w:bottom w:val="nil"/>
            </w:tcBorders>
          </w:tcPr>
          <w:p w14:paraId="69299697">
            <w:pPr>
              <w:spacing w:before="60" w:line="231" w:lineRule="auto"/>
              <w:ind w:left="123"/>
              <w:jc w:val="center"/>
              <w:rPr>
                <w:rFonts w:hint="eastAsia" w:ascii="宋体" w:hAnsi="宋体" w:eastAsia="宋体" w:cs="宋体"/>
                <w:spacing w:val="13"/>
                <w:sz w:val="24"/>
                <w:szCs w:val="24"/>
              </w:rPr>
            </w:pPr>
          </w:p>
        </w:tc>
        <w:tc>
          <w:tcPr>
            <w:tcW w:w="2339" w:type="dxa"/>
          </w:tcPr>
          <w:p w14:paraId="513C09DF">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电子节气门</w:t>
            </w:r>
          </w:p>
        </w:tc>
        <w:tc>
          <w:tcPr>
            <w:tcW w:w="2139" w:type="dxa"/>
          </w:tcPr>
          <w:p w14:paraId="108DE22B">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比赛车型</w:t>
            </w:r>
          </w:p>
        </w:tc>
        <w:tc>
          <w:tcPr>
            <w:tcW w:w="997" w:type="dxa"/>
          </w:tcPr>
          <w:p w14:paraId="1C6DA786">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2</w:t>
            </w:r>
          </w:p>
        </w:tc>
        <w:tc>
          <w:tcPr>
            <w:tcW w:w="1012" w:type="dxa"/>
          </w:tcPr>
          <w:p w14:paraId="553D33CD">
            <w:pPr>
              <w:spacing w:before="60" w:line="231" w:lineRule="auto"/>
              <w:ind w:left="123"/>
              <w:jc w:val="center"/>
              <w:rPr>
                <w:rFonts w:hint="eastAsia" w:ascii="宋体" w:hAnsi="宋体" w:eastAsia="宋体" w:cs="宋体"/>
                <w:spacing w:val="13"/>
                <w:sz w:val="24"/>
                <w:szCs w:val="24"/>
              </w:rPr>
            </w:pPr>
          </w:p>
        </w:tc>
      </w:tr>
      <w:tr w14:paraId="2460D1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94" w:type="dxa"/>
          </w:tcPr>
          <w:p w14:paraId="77093561">
            <w:pPr>
              <w:spacing w:before="60" w:line="231" w:lineRule="auto"/>
              <w:jc w:val="center"/>
              <w:rPr>
                <w:rFonts w:hint="eastAsia" w:ascii="宋体" w:hAnsi="宋体" w:eastAsia="宋体" w:cs="宋体"/>
                <w:spacing w:val="13"/>
                <w:sz w:val="24"/>
                <w:szCs w:val="24"/>
                <w:lang w:eastAsia="zh-CN"/>
              </w:rPr>
            </w:pPr>
            <w:r>
              <w:rPr>
                <w:rFonts w:hint="eastAsia" w:ascii="宋体" w:hAnsi="宋体" w:eastAsia="宋体" w:cs="宋体"/>
                <w:spacing w:val="13"/>
                <w:sz w:val="24"/>
                <w:szCs w:val="24"/>
              </w:rPr>
              <w:t>1</w:t>
            </w:r>
            <w:r>
              <w:rPr>
                <w:rFonts w:hint="eastAsia" w:ascii="宋体" w:hAnsi="宋体" w:eastAsia="宋体" w:cs="宋体"/>
                <w:spacing w:val="13"/>
                <w:sz w:val="24"/>
                <w:szCs w:val="24"/>
                <w:lang w:val="en-US" w:eastAsia="zh-CN"/>
              </w:rPr>
              <w:t>5</w:t>
            </w:r>
          </w:p>
        </w:tc>
        <w:tc>
          <w:tcPr>
            <w:tcW w:w="1045" w:type="dxa"/>
            <w:vMerge w:val="continue"/>
            <w:tcBorders>
              <w:top w:val="nil"/>
              <w:bottom w:val="nil"/>
            </w:tcBorders>
          </w:tcPr>
          <w:p w14:paraId="0A7DD45E">
            <w:pPr>
              <w:spacing w:before="60" w:line="231" w:lineRule="auto"/>
              <w:ind w:left="123"/>
              <w:jc w:val="center"/>
              <w:rPr>
                <w:rFonts w:hint="eastAsia" w:ascii="宋体" w:hAnsi="宋体" w:eastAsia="宋体" w:cs="宋体"/>
                <w:spacing w:val="13"/>
                <w:sz w:val="24"/>
                <w:szCs w:val="24"/>
              </w:rPr>
            </w:pPr>
          </w:p>
        </w:tc>
        <w:tc>
          <w:tcPr>
            <w:tcW w:w="2339" w:type="dxa"/>
          </w:tcPr>
          <w:p w14:paraId="7F6FA0E4">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加速踏板传感器</w:t>
            </w:r>
          </w:p>
        </w:tc>
        <w:tc>
          <w:tcPr>
            <w:tcW w:w="2139" w:type="dxa"/>
          </w:tcPr>
          <w:p w14:paraId="1996410F">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比赛车型</w:t>
            </w:r>
          </w:p>
        </w:tc>
        <w:tc>
          <w:tcPr>
            <w:tcW w:w="997" w:type="dxa"/>
          </w:tcPr>
          <w:p w14:paraId="29C32946">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2</w:t>
            </w:r>
          </w:p>
        </w:tc>
        <w:tc>
          <w:tcPr>
            <w:tcW w:w="1012" w:type="dxa"/>
          </w:tcPr>
          <w:p w14:paraId="6F8C0E2B">
            <w:pPr>
              <w:spacing w:before="60" w:line="231" w:lineRule="auto"/>
              <w:ind w:left="123"/>
              <w:jc w:val="center"/>
              <w:rPr>
                <w:rFonts w:hint="eastAsia" w:ascii="宋体" w:hAnsi="宋体" w:eastAsia="宋体" w:cs="宋体"/>
                <w:spacing w:val="13"/>
                <w:sz w:val="24"/>
                <w:szCs w:val="24"/>
              </w:rPr>
            </w:pPr>
          </w:p>
        </w:tc>
      </w:tr>
      <w:tr w14:paraId="2417C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94" w:type="dxa"/>
          </w:tcPr>
          <w:p w14:paraId="65C72501">
            <w:pPr>
              <w:spacing w:before="60" w:line="231" w:lineRule="auto"/>
              <w:jc w:val="center"/>
              <w:rPr>
                <w:rFonts w:hint="eastAsia" w:ascii="宋体" w:hAnsi="宋体" w:eastAsia="宋体" w:cs="宋体"/>
                <w:spacing w:val="13"/>
                <w:sz w:val="24"/>
                <w:szCs w:val="24"/>
                <w:lang w:eastAsia="zh-CN"/>
              </w:rPr>
            </w:pPr>
            <w:r>
              <w:rPr>
                <w:rFonts w:hint="eastAsia" w:ascii="宋体" w:hAnsi="宋体" w:eastAsia="宋体" w:cs="宋体"/>
                <w:spacing w:val="13"/>
                <w:sz w:val="24"/>
                <w:szCs w:val="24"/>
              </w:rPr>
              <w:t>1</w:t>
            </w:r>
            <w:r>
              <w:rPr>
                <w:rFonts w:hint="eastAsia" w:ascii="宋体" w:hAnsi="宋体" w:eastAsia="宋体" w:cs="宋体"/>
                <w:spacing w:val="13"/>
                <w:sz w:val="24"/>
                <w:szCs w:val="24"/>
                <w:lang w:val="en-US" w:eastAsia="zh-CN"/>
              </w:rPr>
              <w:t>6</w:t>
            </w:r>
          </w:p>
        </w:tc>
        <w:tc>
          <w:tcPr>
            <w:tcW w:w="1045" w:type="dxa"/>
            <w:vMerge w:val="continue"/>
            <w:tcBorders>
              <w:top w:val="nil"/>
              <w:bottom w:val="nil"/>
            </w:tcBorders>
          </w:tcPr>
          <w:p w14:paraId="79E3124F">
            <w:pPr>
              <w:spacing w:before="60" w:line="231" w:lineRule="auto"/>
              <w:ind w:left="123"/>
              <w:jc w:val="center"/>
              <w:rPr>
                <w:rFonts w:hint="eastAsia" w:ascii="宋体" w:hAnsi="宋体" w:eastAsia="宋体" w:cs="宋体"/>
                <w:spacing w:val="13"/>
                <w:sz w:val="24"/>
                <w:szCs w:val="24"/>
              </w:rPr>
            </w:pPr>
          </w:p>
        </w:tc>
        <w:tc>
          <w:tcPr>
            <w:tcW w:w="2339" w:type="dxa"/>
          </w:tcPr>
          <w:p w14:paraId="0633F8CC">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碳罐电磁阀</w:t>
            </w:r>
          </w:p>
        </w:tc>
        <w:tc>
          <w:tcPr>
            <w:tcW w:w="2139" w:type="dxa"/>
          </w:tcPr>
          <w:p w14:paraId="30F4FA9D">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比赛车型</w:t>
            </w:r>
          </w:p>
        </w:tc>
        <w:tc>
          <w:tcPr>
            <w:tcW w:w="997" w:type="dxa"/>
          </w:tcPr>
          <w:p w14:paraId="28759B4F">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2</w:t>
            </w:r>
          </w:p>
        </w:tc>
        <w:tc>
          <w:tcPr>
            <w:tcW w:w="1012" w:type="dxa"/>
          </w:tcPr>
          <w:p w14:paraId="182EBA70">
            <w:pPr>
              <w:spacing w:before="60" w:line="231" w:lineRule="auto"/>
              <w:ind w:left="123"/>
              <w:jc w:val="center"/>
              <w:rPr>
                <w:rFonts w:hint="eastAsia" w:ascii="宋体" w:hAnsi="宋体" w:eastAsia="宋体" w:cs="宋体"/>
                <w:spacing w:val="13"/>
                <w:sz w:val="24"/>
                <w:szCs w:val="24"/>
              </w:rPr>
            </w:pPr>
          </w:p>
        </w:tc>
      </w:tr>
      <w:tr w14:paraId="58C29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94" w:type="dxa"/>
          </w:tcPr>
          <w:p w14:paraId="4922F5D3">
            <w:pPr>
              <w:spacing w:before="60" w:line="231" w:lineRule="auto"/>
              <w:jc w:val="center"/>
              <w:rPr>
                <w:rFonts w:hint="default" w:ascii="宋体" w:hAnsi="宋体" w:eastAsia="宋体" w:cs="宋体"/>
                <w:spacing w:val="13"/>
                <w:sz w:val="24"/>
                <w:szCs w:val="24"/>
                <w:lang w:val="en-US" w:eastAsia="zh-CN"/>
              </w:rPr>
            </w:pPr>
            <w:r>
              <w:rPr>
                <w:rFonts w:hint="eastAsia" w:ascii="宋体" w:hAnsi="宋体" w:eastAsia="宋体" w:cs="宋体"/>
                <w:spacing w:val="13"/>
                <w:sz w:val="24"/>
                <w:szCs w:val="24"/>
                <w:lang w:val="en-US" w:eastAsia="zh-CN"/>
              </w:rPr>
              <w:t>17</w:t>
            </w:r>
          </w:p>
        </w:tc>
        <w:tc>
          <w:tcPr>
            <w:tcW w:w="1045" w:type="dxa"/>
            <w:vMerge w:val="continue"/>
            <w:tcBorders>
              <w:top w:val="nil"/>
              <w:bottom w:val="nil"/>
            </w:tcBorders>
          </w:tcPr>
          <w:p w14:paraId="553D97CE">
            <w:pPr>
              <w:spacing w:before="60" w:line="231" w:lineRule="auto"/>
              <w:ind w:left="123"/>
              <w:jc w:val="center"/>
              <w:rPr>
                <w:rFonts w:hint="eastAsia" w:ascii="宋体" w:hAnsi="宋体" w:eastAsia="宋体" w:cs="宋体"/>
                <w:spacing w:val="13"/>
                <w:sz w:val="24"/>
                <w:szCs w:val="24"/>
              </w:rPr>
            </w:pPr>
          </w:p>
        </w:tc>
        <w:tc>
          <w:tcPr>
            <w:tcW w:w="2339" w:type="dxa"/>
          </w:tcPr>
          <w:p w14:paraId="03E0D24F">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曲轴位置传感器</w:t>
            </w:r>
          </w:p>
        </w:tc>
        <w:tc>
          <w:tcPr>
            <w:tcW w:w="2139" w:type="dxa"/>
          </w:tcPr>
          <w:p w14:paraId="4A3D5432">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比赛车型</w:t>
            </w:r>
          </w:p>
        </w:tc>
        <w:tc>
          <w:tcPr>
            <w:tcW w:w="997" w:type="dxa"/>
          </w:tcPr>
          <w:p w14:paraId="196674F9">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2</w:t>
            </w:r>
          </w:p>
        </w:tc>
        <w:tc>
          <w:tcPr>
            <w:tcW w:w="1012" w:type="dxa"/>
          </w:tcPr>
          <w:p w14:paraId="6A860E13">
            <w:pPr>
              <w:spacing w:before="60" w:line="231" w:lineRule="auto"/>
              <w:ind w:left="123"/>
              <w:jc w:val="center"/>
              <w:rPr>
                <w:rFonts w:hint="eastAsia" w:ascii="宋体" w:hAnsi="宋体" w:eastAsia="宋体" w:cs="宋体"/>
                <w:spacing w:val="13"/>
                <w:sz w:val="24"/>
                <w:szCs w:val="24"/>
              </w:rPr>
            </w:pPr>
          </w:p>
        </w:tc>
      </w:tr>
      <w:tr w14:paraId="2648C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94" w:type="dxa"/>
          </w:tcPr>
          <w:p w14:paraId="7230070E">
            <w:pPr>
              <w:spacing w:before="60" w:line="231" w:lineRule="auto"/>
              <w:jc w:val="center"/>
              <w:rPr>
                <w:rFonts w:hint="default" w:ascii="宋体" w:hAnsi="宋体" w:eastAsia="宋体" w:cs="宋体"/>
                <w:spacing w:val="13"/>
                <w:sz w:val="24"/>
                <w:szCs w:val="24"/>
                <w:lang w:val="en-US" w:eastAsia="zh-CN"/>
              </w:rPr>
            </w:pPr>
            <w:r>
              <w:rPr>
                <w:rFonts w:hint="eastAsia" w:ascii="宋体" w:hAnsi="宋体" w:eastAsia="宋体" w:cs="宋体"/>
                <w:spacing w:val="13"/>
                <w:sz w:val="24"/>
                <w:szCs w:val="24"/>
                <w:lang w:val="en-US" w:eastAsia="zh-CN"/>
              </w:rPr>
              <w:t>18</w:t>
            </w:r>
          </w:p>
        </w:tc>
        <w:tc>
          <w:tcPr>
            <w:tcW w:w="1045" w:type="dxa"/>
            <w:vMerge w:val="continue"/>
            <w:tcBorders>
              <w:top w:val="nil"/>
            </w:tcBorders>
          </w:tcPr>
          <w:p w14:paraId="6DA2B00B">
            <w:pPr>
              <w:spacing w:before="60" w:line="231" w:lineRule="auto"/>
              <w:ind w:left="123"/>
              <w:jc w:val="center"/>
              <w:rPr>
                <w:rFonts w:hint="eastAsia" w:ascii="宋体" w:hAnsi="宋体" w:eastAsia="宋体" w:cs="宋体"/>
                <w:spacing w:val="13"/>
                <w:sz w:val="24"/>
                <w:szCs w:val="24"/>
              </w:rPr>
            </w:pPr>
          </w:p>
        </w:tc>
        <w:tc>
          <w:tcPr>
            <w:tcW w:w="2339" w:type="dxa"/>
          </w:tcPr>
          <w:p w14:paraId="622C623E">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真空压力传感器</w:t>
            </w:r>
          </w:p>
        </w:tc>
        <w:tc>
          <w:tcPr>
            <w:tcW w:w="2139" w:type="dxa"/>
          </w:tcPr>
          <w:p w14:paraId="6BB15664">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比赛车型</w:t>
            </w:r>
          </w:p>
        </w:tc>
        <w:tc>
          <w:tcPr>
            <w:tcW w:w="997" w:type="dxa"/>
          </w:tcPr>
          <w:p w14:paraId="740E1111">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2</w:t>
            </w:r>
          </w:p>
        </w:tc>
        <w:tc>
          <w:tcPr>
            <w:tcW w:w="1012" w:type="dxa"/>
          </w:tcPr>
          <w:p w14:paraId="0D7DE116">
            <w:pPr>
              <w:spacing w:before="60" w:line="231" w:lineRule="auto"/>
              <w:ind w:left="123"/>
              <w:jc w:val="center"/>
              <w:rPr>
                <w:rFonts w:hint="eastAsia" w:ascii="宋体" w:hAnsi="宋体" w:eastAsia="宋体" w:cs="宋体"/>
                <w:spacing w:val="13"/>
                <w:sz w:val="24"/>
                <w:szCs w:val="24"/>
              </w:rPr>
            </w:pPr>
          </w:p>
        </w:tc>
      </w:tr>
      <w:tr w14:paraId="5877E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94" w:type="dxa"/>
          </w:tcPr>
          <w:p w14:paraId="07CD5F8F">
            <w:pPr>
              <w:spacing w:before="60" w:line="231" w:lineRule="auto"/>
              <w:jc w:val="center"/>
              <w:rPr>
                <w:rFonts w:hint="default" w:ascii="宋体" w:hAnsi="宋体" w:eastAsia="宋体" w:cs="宋体"/>
                <w:spacing w:val="13"/>
                <w:sz w:val="24"/>
                <w:szCs w:val="24"/>
                <w:lang w:val="en-US" w:eastAsia="zh-CN"/>
              </w:rPr>
            </w:pPr>
            <w:r>
              <w:rPr>
                <w:rFonts w:hint="eastAsia" w:ascii="宋体" w:hAnsi="宋体" w:eastAsia="宋体" w:cs="宋体"/>
                <w:spacing w:val="13"/>
                <w:sz w:val="24"/>
                <w:szCs w:val="24"/>
                <w:lang w:val="en-US" w:eastAsia="zh-CN"/>
              </w:rPr>
              <w:t>19</w:t>
            </w:r>
          </w:p>
        </w:tc>
        <w:tc>
          <w:tcPr>
            <w:tcW w:w="1045" w:type="dxa"/>
            <w:vMerge w:val="restart"/>
            <w:tcBorders>
              <w:bottom w:val="nil"/>
            </w:tcBorders>
          </w:tcPr>
          <w:p w14:paraId="487BE31B">
            <w:pPr>
              <w:spacing w:before="60" w:line="231" w:lineRule="auto"/>
              <w:ind w:left="123"/>
              <w:jc w:val="center"/>
              <w:rPr>
                <w:rFonts w:hint="eastAsia" w:ascii="宋体" w:hAnsi="宋体" w:eastAsia="宋体" w:cs="宋体"/>
                <w:spacing w:val="13"/>
                <w:sz w:val="24"/>
                <w:szCs w:val="24"/>
              </w:rPr>
            </w:pPr>
          </w:p>
          <w:p w14:paraId="38FD5B64">
            <w:pPr>
              <w:spacing w:before="60" w:line="231" w:lineRule="auto"/>
              <w:ind w:left="123"/>
              <w:jc w:val="center"/>
              <w:rPr>
                <w:rFonts w:hint="eastAsia" w:ascii="宋体" w:hAnsi="宋体" w:eastAsia="宋体" w:cs="宋体"/>
                <w:spacing w:val="13"/>
                <w:sz w:val="24"/>
                <w:szCs w:val="24"/>
              </w:rPr>
            </w:pPr>
          </w:p>
          <w:p w14:paraId="50155655">
            <w:pPr>
              <w:spacing w:before="60" w:line="231" w:lineRule="auto"/>
              <w:ind w:left="123"/>
              <w:jc w:val="center"/>
              <w:rPr>
                <w:rFonts w:hint="eastAsia" w:ascii="宋体" w:hAnsi="宋体" w:eastAsia="宋体" w:cs="宋体"/>
                <w:spacing w:val="13"/>
                <w:sz w:val="24"/>
                <w:szCs w:val="24"/>
                <w:lang w:val="en-US" w:eastAsia="zh-CN"/>
              </w:rPr>
            </w:pPr>
          </w:p>
          <w:p w14:paraId="1E746727">
            <w:pPr>
              <w:spacing w:before="60" w:line="231" w:lineRule="auto"/>
              <w:ind w:left="123"/>
              <w:jc w:val="center"/>
              <w:rPr>
                <w:rFonts w:hint="eastAsia" w:ascii="宋体" w:hAnsi="宋体" w:eastAsia="宋体" w:cs="宋体"/>
                <w:spacing w:val="13"/>
                <w:sz w:val="24"/>
                <w:szCs w:val="24"/>
              </w:rPr>
            </w:pPr>
          </w:p>
          <w:p w14:paraId="75466731">
            <w:pPr>
              <w:spacing w:before="60" w:line="231" w:lineRule="auto"/>
              <w:jc w:val="both"/>
              <w:rPr>
                <w:rFonts w:hint="eastAsia" w:ascii="宋体" w:hAnsi="宋体" w:eastAsia="宋体" w:cs="宋体"/>
                <w:spacing w:val="13"/>
                <w:sz w:val="24"/>
                <w:szCs w:val="24"/>
              </w:rPr>
            </w:pPr>
          </w:p>
          <w:p w14:paraId="6AECA11D">
            <w:pPr>
              <w:spacing w:before="60" w:line="231" w:lineRule="auto"/>
              <w:ind w:left="123"/>
              <w:jc w:val="center"/>
              <w:rPr>
                <w:rFonts w:hint="eastAsia" w:ascii="宋体" w:hAnsi="宋体" w:eastAsia="宋体" w:cs="宋体"/>
                <w:spacing w:val="13"/>
                <w:sz w:val="24"/>
                <w:szCs w:val="24"/>
              </w:rPr>
            </w:pPr>
          </w:p>
          <w:p w14:paraId="1AB8910F">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辅料</w:t>
            </w:r>
          </w:p>
        </w:tc>
        <w:tc>
          <w:tcPr>
            <w:tcW w:w="2339" w:type="dxa"/>
          </w:tcPr>
          <w:p w14:paraId="70033856">
            <w:pPr>
              <w:spacing w:before="60" w:line="231" w:lineRule="auto"/>
              <w:jc w:val="both"/>
              <w:rPr>
                <w:rFonts w:hint="eastAsia" w:ascii="宋体" w:hAnsi="宋体" w:eastAsia="宋体" w:cs="宋体"/>
                <w:spacing w:val="13"/>
                <w:sz w:val="24"/>
                <w:szCs w:val="24"/>
              </w:rPr>
            </w:pPr>
            <w:r>
              <w:rPr>
                <w:rFonts w:hint="eastAsia" w:ascii="宋体" w:hAnsi="宋体" w:eastAsia="宋体" w:cs="宋体"/>
                <w:spacing w:val="13"/>
                <w:sz w:val="24"/>
                <w:szCs w:val="24"/>
              </w:rPr>
              <w:t>尾气抽排管</w:t>
            </w:r>
          </w:p>
        </w:tc>
        <w:tc>
          <w:tcPr>
            <w:tcW w:w="2139" w:type="dxa"/>
          </w:tcPr>
          <w:p w14:paraId="76DF0E8E">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胶或木</w:t>
            </w:r>
          </w:p>
        </w:tc>
        <w:tc>
          <w:tcPr>
            <w:tcW w:w="997" w:type="dxa"/>
          </w:tcPr>
          <w:p w14:paraId="36533880">
            <w:pPr>
              <w:spacing w:before="60" w:line="231" w:lineRule="auto"/>
              <w:ind w:left="123"/>
              <w:jc w:val="center"/>
              <w:rPr>
                <w:rFonts w:hint="eastAsia"/>
                <w:lang w:val="en-US" w:eastAsia="zh-CN"/>
              </w:rPr>
            </w:pPr>
            <w:r>
              <w:rPr>
                <w:rFonts w:hint="eastAsia" w:ascii="宋体" w:hAnsi="宋体" w:eastAsia="宋体" w:cs="宋体"/>
                <w:spacing w:val="13"/>
                <w:sz w:val="24"/>
                <w:szCs w:val="24"/>
              </w:rPr>
              <w:t>2</w:t>
            </w:r>
          </w:p>
        </w:tc>
        <w:tc>
          <w:tcPr>
            <w:tcW w:w="1012" w:type="dxa"/>
          </w:tcPr>
          <w:p w14:paraId="4229C356">
            <w:pPr>
              <w:spacing w:before="60" w:line="231" w:lineRule="auto"/>
              <w:jc w:val="both"/>
              <w:rPr>
                <w:rFonts w:hint="eastAsia" w:ascii="宋体" w:hAnsi="宋体" w:eastAsia="宋体" w:cs="宋体"/>
                <w:spacing w:val="13"/>
                <w:sz w:val="24"/>
                <w:szCs w:val="24"/>
              </w:rPr>
            </w:pPr>
          </w:p>
        </w:tc>
      </w:tr>
      <w:tr w14:paraId="71FBD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94" w:type="dxa"/>
          </w:tcPr>
          <w:p w14:paraId="0CEB3016">
            <w:pPr>
              <w:spacing w:before="60" w:line="231" w:lineRule="auto"/>
              <w:jc w:val="center"/>
              <w:rPr>
                <w:rFonts w:hint="eastAsia" w:ascii="宋体" w:hAnsi="宋体" w:eastAsia="宋体" w:cs="宋体"/>
                <w:spacing w:val="13"/>
                <w:sz w:val="24"/>
                <w:szCs w:val="24"/>
                <w:lang w:eastAsia="zh-CN"/>
              </w:rPr>
            </w:pPr>
            <w:r>
              <w:rPr>
                <w:rFonts w:hint="eastAsia" w:ascii="宋体" w:hAnsi="宋体" w:eastAsia="宋体" w:cs="宋体"/>
                <w:spacing w:val="13"/>
                <w:sz w:val="24"/>
                <w:szCs w:val="24"/>
              </w:rPr>
              <w:t>2</w:t>
            </w:r>
            <w:r>
              <w:rPr>
                <w:rFonts w:hint="eastAsia" w:ascii="宋体" w:hAnsi="宋体" w:eastAsia="宋体" w:cs="宋体"/>
                <w:spacing w:val="13"/>
                <w:sz w:val="24"/>
                <w:szCs w:val="24"/>
                <w:lang w:val="en-US" w:eastAsia="zh-CN"/>
              </w:rPr>
              <w:t>0</w:t>
            </w:r>
          </w:p>
        </w:tc>
        <w:tc>
          <w:tcPr>
            <w:tcW w:w="1045" w:type="dxa"/>
            <w:vMerge w:val="continue"/>
            <w:tcBorders>
              <w:top w:val="nil"/>
              <w:bottom w:val="nil"/>
            </w:tcBorders>
          </w:tcPr>
          <w:p w14:paraId="081D5224">
            <w:pPr>
              <w:spacing w:before="60" w:line="231" w:lineRule="auto"/>
              <w:ind w:left="123"/>
              <w:jc w:val="center"/>
              <w:rPr>
                <w:rFonts w:hint="eastAsia" w:ascii="宋体" w:hAnsi="宋体" w:eastAsia="宋体" w:cs="宋体"/>
                <w:spacing w:val="13"/>
                <w:sz w:val="24"/>
                <w:szCs w:val="24"/>
              </w:rPr>
            </w:pPr>
          </w:p>
        </w:tc>
        <w:tc>
          <w:tcPr>
            <w:tcW w:w="2339" w:type="dxa"/>
          </w:tcPr>
          <w:p w14:paraId="5EEA57BE">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吹尘器</w:t>
            </w:r>
          </w:p>
        </w:tc>
        <w:tc>
          <w:tcPr>
            <w:tcW w:w="2139" w:type="dxa"/>
          </w:tcPr>
          <w:p w14:paraId="1C4FD826">
            <w:pPr>
              <w:spacing w:before="60" w:line="231" w:lineRule="auto"/>
              <w:ind w:left="123"/>
              <w:jc w:val="center"/>
              <w:rPr>
                <w:rFonts w:hint="eastAsia" w:ascii="宋体" w:hAnsi="宋体" w:eastAsia="宋体" w:cs="宋体"/>
                <w:spacing w:val="13"/>
                <w:sz w:val="24"/>
                <w:szCs w:val="24"/>
              </w:rPr>
            </w:pPr>
          </w:p>
        </w:tc>
        <w:tc>
          <w:tcPr>
            <w:tcW w:w="997" w:type="dxa"/>
          </w:tcPr>
          <w:p w14:paraId="00804998">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2</w:t>
            </w:r>
          </w:p>
        </w:tc>
        <w:tc>
          <w:tcPr>
            <w:tcW w:w="1012" w:type="dxa"/>
          </w:tcPr>
          <w:p w14:paraId="6304D48B">
            <w:pPr>
              <w:spacing w:before="60" w:line="231" w:lineRule="auto"/>
              <w:ind w:left="123"/>
              <w:jc w:val="center"/>
              <w:rPr>
                <w:rFonts w:hint="eastAsia" w:ascii="宋体" w:hAnsi="宋体" w:eastAsia="宋体" w:cs="宋体"/>
                <w:spacing w:val="13"/>
                <w:sz w:val="24"/>
                <w:szCs w:val="24"/>
              </w:rPr>
            </w:pPr>
          </w:p>
        </w:tc>
      </w:tr>
      <w:tr w14:paraId="6104E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94" w:type="dxa"/>
          </w:tcPr>
          <w:p w14:paraId="759D4DE0">
            <w:pPr>
              <w:spacing w:before="60" w:line="231" w:lineRule="auto"/>
              <w:jc w:val="center"/>
              <w:rPr>
                <w:rFonts w:hint="eastAsia" w:ascii="宋体" w:hAnsi="宋体" w:eastAsia="宋体" w:cs="宋体"/>
                <w:spacing w:val="13"/>
                <w:sz w:val="24"/>
                <w:szCs w:val="24"/>
                <w:lang w:eastAsia="zh-CN"/>
              </w:rPr>
            </w:pPr>
            <w:r>
              <w:rPr>
                <w:rFonts w:hint="eastAsia" w:ascii="宋体" w:hAnsi="宋体" w:eastAsia="宋体" w:cs="宋体"/>
                <w:spacing w:val="13"/>
                <w:sz w:val="24"/>
                <w:szCs w:val="24"/>
              </w:rPr>
              <w:t>2</w:t>
            </w:r>
            <w:r>
              <w:rPr>
                <w:rFonts w:hint="eastAsia" w:ascii="宋体" w:hAnsi="宋体" w:eastAsia="宋体" w:cs="宋体"/>
                <w:spacing w:val="13"/>
                <w:sz w:val="24"/>
                <w:szCs w:val="24"/>
                <w:lang w:val="en-US" w:eastAsia="zh-CN"/>
              </w:rPr>
              <w:t>1</w:t>
            </w:r>
          </w:p>
        </w:tc>
        <w:tc>
          <w:tcPr>
            <w:tcW w:w="1045" w:type="dxa"/>
            <w:vMerge w:val="continue"/>
            <w:tcBorders>
              <w:top w:val="nil"/>
              <w:bottom w:val="nil"/>
            </w:tcBorders>
          </w:tcPr>
          <w:p w14:paraId="3116E071">
            <w:pPr>
              <w:spacing w:before="60" w:line="231" w:lineRule="auto"/>
              <w:ind w:left="123"/>
              <w:jc w:val="center"/>
              <w:rPr>
                <w:rFonts w:hint="eastAsia" w:ascii="宋体" w:hAnsi="宋体" w:eastAsia="宋体" w:cs="宋体"/>
                <w:spacing w:val="13"/>
                <w:sz w:val="24"/>
                <w:szCs w:val="24"/>
              </w:rPr>
            </w:pPr>
          </w:p>
        </w:tc>
        <w:tc>
          <w:tcPr>
            <w:tcW w:w="2339" w:type="dxa"/>
          </w:tcPr>
          <w:p w14:paraId="7DB4EE27">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工作灯</w:t>
            </w:r>
          </w:p>
        </w:tc>
        <w:tc>
          <w:tcPr>
            <w:tcW w:w="2139" w:type="dxa"/>
          </w:tcPr>
          <w:p w14:paraId="71B4B9DD">
            <w:pPr>
              <w:spacing w:before="60" w:line="231" w:lineRule="auto"/>
              <w:ind w:left="123"/>
              <w:jc w:val="center"/>
              <w:rPr>
                <w:rFonts w:hint="eastAsia" w:ascii="宋体" w:hAnsi="宋体" w:eastAsia="宋体" w:cs="宋体"/>
                <w:spacing w:val="13"/>
                <w:sz w:val="24"/>
                <w:szCs w:val="24"/>
              </w:rPr>
            </w:pPr>
          </w:p>
        </w:tc>
        <w:tc>
          <w:tcPr>
            <w:tcW w:w="997" w:type="dxa"/>
          </w:tcPr>
          <w:p w14:paraId="12D25B43">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2</w:t>
            </w:r>
          </w:p>
        </w:tc>
        <w:tc>
          <w:tcPr>
            <w:tcW w:w="1012" w:type="dxa"/>
          </w:tcPr>
          <w:p w14:paraId="3E551E05">
            <w:pPr>
              <w:spacing w:before="60" w:line="231" w:lineRule="auto"/>
              <w:ind w:left="123"/>
              <w:jc w:val="center"/>
              <w:rPr>
                <w:rFonts w:hint="eastAsia" w:ascii="宋体" w:hAnsi="宋体" w:eastAsia="宋体" w:cs="宋体"/>
                <w:spacing w:val="13"/>
                <w:sz w:val="24"/>
                <w:szCs w:val="24"/>
              </w:rPr>
            </w:pPr>
          </w:p>
        </w:tc>
      </w:tr>
      <w:tr w14:paraId="72095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94" w:type="dxa"/>
          </w:tcPr>
          <w:p w14:paraId="2D26805E">
            <w:pPr>
              <w:spacing w:before="60" w:line="231" w:lineRule="auto"/>
              <w:jc w:val="center"/>
              <w:rPr>
                <w:rFonts w:hint="eastAsia" w:ascii="宋体" w:hAnsi="宋体" w:eastAsia="宋体" w:cs="宋体"/>
                <w:spacing w:val="13"/>
                <w:sz w:val="24"/>
                <w:szCs w:val="24"/>
                <w:lang w:eastAsia="zh-CN"/>
              </w:rPr>
            </w:pPr>
            <w:r>
              <w:rPr>
                <w:rFonts w:hint="eastAsia" w:ascii="宋体" w:hAnsi="宋体" w:eastAsia="宋体" w:cs="宋体"/>
                <w:spacing w:val="13"/>
                <w:sz w:val="24"/>
                <w:szCs w:val="24"/>
              </w:rPr>
              <w:t>2</w:t>
            </w:r>
            <w:r>
              <w:rPr>
                <w:rFonts w:hint="eastAsia" w:ascii="宋体" w:hAnsi="宋体" w:eastAsia="宋体" w:cs="宋体"/>
                <w:spacing w:val="13"/>
                <w:sz w:val="24"/>
                <w:szCs w:val="24"/>
                <w:lang w:val="en-US" w:eastAsia="zh-CN"/>
              </w:rPr>
              <w:t>2</w:t>
            </w:r>
          </w:p>
        </w:tc>
        <w:tc>
          <w:tcPr>
            <w:tcW w:w="1045" w:type="dxa"/>
            <w:vMerge w:val="continue"/>
            <w:tcBorders>
              <w:top w:val="nil"/>
              <w:bottom w:val="nil"/>
            </w:tcBorders>
          </w:tcPr>
          <w:p w14:paraId="4B7113E9">
            <w:pPr>
              <w:spacing w:before="60" w:line="231" w:lineRule="auto"/>
              <w:ind w:left="123"/>
              <w:jc w:val="center"/>
              <w:rPr>
                <w:rFonts w:hint="eastAsia" w:ascii="宋体" w:hAnsi="宋体" w:eastAsia="宋体" w:cs="宋体"/>
                <w:spacing w:val="13"/>
                <w:sz w:val="24"/>
                <w:szCs w:val="24"/>
              </w:rPr>
            </w:pPr>
          </w:p>
        </w:tc>
        <w:tc>
          <w:tcPr>
            <w:tcW w:w="2339" w:type="dxa"/>
          </w:tcPr>
          <w:p w14:paraId="6257B518">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毛巾</w:t>
            </w:r>
          </w:p>
        </w:tc>
        <w:tc>
          <w:tcPr>
            <w:tcW w:w="2139" w:type="dxa"/>
          </w:tcPr>
          <w:p w14:paraId="7968CB91">
            <w:pPr>
              <w:spacing w:before="60" w:line="231" w:lineRule="auto"/>
              <w:ind w:left="123"/>
              <w:jc w:val="center"/>
              <w:rPr>
                <w:rFonts w:hint="eastAsia" w:ascii="宋体" w:hAnsi="宋体" w:eastAsia="宋体" w:cs="宋体"/>
                <w:spacing w:val="13"/>
                <w:sz w:val="24"/>
                <w:szCs w:val="24"/>
              </w:rPr>
            </w:pPr>
          </w:p>
        </w:tc>
        <w:tc>
          <w:tcPr>
            <w:tcW w:w="997" w:type="dxa"/>
          </w:tcPr>
          <w:p w14:paraId="0C22F443">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4</w:t>
            </w:r>
          </w:p>
        </w:tc>
        <w:tc>
          <w:tcPr>
            <w:tcW w:w="1012" w:type="dxa"/>
          </w:tcPr>
          <w:p w14:paraId="0B171E17">
            <w:pPr>
              <w:spacing w:before="60" w:line="231" w:lineRule="auto"/>
              <w:ind w:left="123"/>
              <w:jc w:val="center"/>
              <w:rPr>
                <w:rFonts w:hint="eastAsia" w:ascii="宋体" w:hAnsi="宋体" w:eastAsia="宋体" w:cs="宋体"/>
                <w:spacing w:val="13"/>
                <w:sz w:val="24"/>
                <w:szCs w:val="24"/>
              </w:rPr>
            </w:pPr>
          </w:p>
        </w:tc>
      </w:tr>
      <w:tr w14:paraId="37CC4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94" w:type="dxa"/>
          </w:tcPr>
          <w:p w14:paraId="46A7C45B">
            <w:pPr>
              <w:spacing w:before="60" w:line="231" w:lineRule="auto"/>
              <w:jc w:val="center"/>
              <w:rPr>
                <w:rFonts w:hint="default" w:ascii="宋体" w:hAnsi="宋体" w:eastAsia="宋体" w:cs="宋体"/>
                <w:spacing w:val="13"/>
                <w:sz w:val="24"/>
                <w:szCs w:val="24"/>
                <w:lang w:val="en-US" w:eastAsia="zh-CN"/>
              </w:rPr>
            </w:pPr>
            <w:r>
              <w:rPr>
                <w:rFonts w:hint="eastAsia" w:ascii="宋体" w:hAnsi="宋体" w:eastAsia="宋体" w:cs="宋体"/>
                <w:spacing w:val="13"/>
                <w:sz w:val="24"/>
                <w:szCs w:val="24"/>
                <w:lang w:val="en-US" w:eastAsia="zh-CN"/>
              </w:rPr>
              <w:t>23</w:t>
            </w:r>
          </w:p>
        </w:tc>
        <w:tc>
          <w:tcPr>
            <w:tcW w:w="1045" w:type="dxa"/>
            <w:vMerge w:val="continue"/>
            <w:tcBorders>
              <w:top w:val="nil"/>
              <w:bottom w:val="nil"/>
            </w:tcBorders>
          </w:tcPr>
          <w:p w14:paraId="7AB9B0B6">
            <w:pPr>
              <w:spacing w:before="60" w:line="231" w:lineRule="auto"/>
              <w:ind w:left="123"/>
              <w:jc w:val="center"/>
              <w:rPr>
                <w:rFonts w:hint="eastAsia" w:ascii="宋体" w:hAnsi="宋体" w:eastAsia="宋体" w:cs="宋体"/>
                <w:spacing w:val="13"/>
                <w:sz w:val="24"/>
                <w:szCs w:val="24"/>
              </w:rPr>
            </w:pPr>
          </w:p>
        </w:tc>
        <w:tc>
          <w:tcPr>
            <w:tcW w:w="2339" w:type="dxa"/>
          </w:tcPr>
          <w:p w14:paraId="17D467F3">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垃圾箱</w:t>
            </w:r>
          </w:p>
        </w:tc>
        <w:tc>
          <w:tcPr>
            <w:tcW w:w="2139" w:type="dxa"/>
          </w:tcPr>
          <w:p w14:paraId="0552987D">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塑料</w:t>
            </w:r>
          </w:p>
        </w:tc>
        <w:tc>
          <w:tcPr>
            <w:tcW w:w="997" w:type="dxa"/>
          </w:tcPr>
          <w:p w14:paraId="3B40768C">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4</w:t>
            </w:r>
          </w:p>
        </w:tc>
        <w:tc>
          <w:tcPr>
            <w:tcW w:w="1012" w:type="dxa"/>
          </w:tcPr>
          <w:p w14:paraId="258E9047">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分类</w:t>
            </w:r>
          </w:p>
        </w:tc>
      </w:tr>
      <w:tr w14:paraId="406DB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994" w:type="dxa"/>
          </w:tcPr>
          <w:p w14:paraId="34DF412A">
            <w:pPr>
              <w:spacing w:before="60" w:line="231" w:lineRule="auto"/>
              <w:jc w:val="center"/>
              <w:rPr>
                <w:rFonts w:hint="default" w:ascii="宋体" w:hAnsi="宋体" w:eastAsia="宋体" w:cs="宋体"/>
                <w:spacing w:val="13"/>
                <w:sz w:val="24"/>
                <w:szCs w:val="24"/>
                <w:lang w:val="en-US" w:eastAsia="zh-CN"/>
              </w:rPr>
            </w:pPr>
            <w:r>
              <w:rPr>
                <w:rFonts w:hint="eastAsia" w:ascii="宋体" w:hAnsi="宋体" w:eastAsia="宋体" w:cs="宋体"/>
                <w:spacing w:val="13"/>
                <w:sz w:val="24"/>
                <w:szCs w:val="24"/>
                <w:lang w:val="en-US" w:eastAsia="zh-CN"/>
              </w:rPr>
              <w:t>24</w:t>
            </w:r>
          </w:p>
        </w:tc>
        <w:tc>
          <w:tcPr>
            <w:tcW w:w="1045" w:type="dxa"/>
            <w:vMerge w:val="continue"/>
            <w:tcBorders>
              <w:top w:val="nil"/>
              <w:bottom w:val="nil"/>
            </w:tcBorders>
          </w:tcPr>
          <w:p w14:paraId="3D379805">
            <w:pPr>
              <w:spacing w:before="60" w:line="231" w:lineRule="auto"/>
              <w:ind w:left="123"/>
              <w:jc w:val="center"/>
              <w:rPr>
                <w:rFonts w:hint="eastAsia" w:ascii="宋体" w:hAnsi="宋体" w:eastAsia="宋体" w:cs="宋体"/>
                <w:spacing w:val="13"/>
                <w:sz w:val="24"/>
                <w:szCs w:val="24"/>
              </w:rPr>
            </w:pPr>
          </w:p>
        </w:tc>
        <w:tc>
          <w:tcPr>
            <w:tcW w:w="2339" w:type="dxa"/>
          </w:tcPr>
          <w:p w14:paraId="29CC93A8">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扫帚、拖把</w:t>
            </w:r>
          </w:p>
        </w:tc>
        <w:tc>
          <w:tcPr>
            <w:tcW w:w="2139" w:type="dxa"/>
          </w:tcPr>
          <w:p w14:paraId="121951FA">
            <w:pPr>
              <w:spacing w:before="60" w:line="231" w:lineRule="auto"/>
              <w:ind w:left="123"/>
              <w:jc w:val="center"/>
              <w:rPr>
                <w:rFonts w:hint="eastAsia" w:ascii="宋体" w:hAnsi="宋体" w:eastAsia="宋体" w:cs="宋体"/>
                <w:spacing w:val="13"/>
                <w:sz w:val="24"/>
                <w:szCs w:val="24"/>
              </w:rPr>
            </w:pPr>
          </w:p>
        </w:tc>
        <w:tc>
          <w:tcPr>
            <w:tcW w:w="997" w:type="dxa"/>
          </w:tcPr>
          <w:p w14:paraId="0A8FEE72">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2</w:t>
            </w:r>
          </w:p>
        </w:tc>
        <w:tc>
          <w:tcPr>
            <w:tcW w:w="1012" w:type="dxa"/>
          </w:tcPr>
          <w:p w14:paraId="2FC8B2EE">
            <w:pPr>
              <w:spacing w:before="60" w:line="231" w:lineRule="auto"/>
              <w:ind w:left="123"/>
              <w:jc w:val="center"/>
              <w:rPr>
                <w:rFonts w:hint="eastAsia" w:ascii="宋体" w:hAnsi="宋体" w:eastAsia="宋体" w:cs="宋体"/>
                <w:spacing w:val="13"/>
                <w:sz w:val="24"/>
                <w:szCs w:val="24"/>
              </w:rPr>
            </w:pPr>
          </w:p>
        </w:tc>
      </w:tr>
      <w:tr w14:paraId="5EAB7C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994" w:type="dxa"/>
          </w:tcPr>
          <w:p w14:paraId="06CA4402">
            <w:pPr>
              <w:spacing w:before="60" w:line="231" w:lineRule="auto"/>
              <w:jc w:val="center"/>
              <w:rPr>
                <w:rFonts w:hint="default" w:ascii="宋体" w:hAnsi="宋体" w:eastAsia="宋体" w:cs="宋体"/>
                <w:spacing w:val="13"/>
                <w:sz w:val="24"/>
                <w:szCs w:val="24"/>
                <w:lang w:val="en-US" w:eastAsia="zh-CN"/>
              </w:rPr>
            </w:pPr>
            <w:r>
              <w:rPr>
                <w:rFonts w:hint="eastAsia" w:ascii="宋体" w:hAnsi="宋体" w:eastAsia="宋体" w:cs="宋体"/>
                <w:spacing w:val="13"/>
                <w:sz w:val="24"/>
                <w:szCs w:val="24"/>
                <w:lang w:val="en-US" w:eastAsia="zh-CN"/>
              </w:rPr>
              <w:t>25</w:t>
            </w:r>
          </w:p>
        </w:tc>
        <w:tc>
          <w:tcPr>
            <w:tcW w:w="1045" w:type="dxa"/>
            <w:tcBorders>
              <w:top w:val="nil"/>
              <w:bottom w:val="nil"/>
            </w:tcBorders>
          </w:tcPr>
          <w:p w14:paraId="3521B4F4">
            <w:pPr>
              <w:spacing w:before="60" w:line="231" w:lineRule="auto"/>
              <w:ind w:left="123"/>
              <w:jc w:val="center"/>
              <w:rPr>
                <w:rFonts w:hint="eastAsia" w:ascii="宋体" w:hAnsi="宋体" w:eastAsia="宋体" w:cs="宋体"/>
                <w:spacing w:val="13"/>
                <w:sz w:val="24"/>
                <w:szCs w:val="24"/>
              </w:rPr>
            </w:pPr>
          </w:p>
        </w:tc>
        <w:tc>
          <w:tcPr>
            <w:tcW w:w="2339" w:type="dxa"/>
          </w:tcPr>
          <w:p w14:paraId="693640BE">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手套</w:t>
            </w:r>
          </w:p>
        </w:tc>
        <w:tc>
          <w:tcPr>
            <w:tcW w:w="2139" w:type="dxa"/>
          </w:tcPr>
          <w:p w14:paraId="5B0CDDC9">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线或布</w:t>
            </w:r>
          </w:p>
        </w:tc>
        <w:tc>
          <w:tcPr>
            <w:tcW w:w="997" w:type="dxa"/>
          </w:tcPr>
          <w:p w14:paraId="440D8007">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20</w:t>
            </w:r>
          </w:p>
        </w:tc>
        <w:tc>
          <w:tcPr>
            <w:tcW w:w="1012" w:type="dxa"/>
          </w:tcPr>
          <w:p w14:paraId="410E14E6">
            <w:pPr>
              <w:spacing w:before="60" w:line="231" w:lineRule="auto"/>
              <w:ind w:left="123"/>
              <w:jc w:val="center"/>
              <w:rPr>
                <w:rFonts w:hint="eastAsia" w:ascii="宋体" w:hAnsi="宋体" w:eastAsia="宋体" w:cs="宋体"/>
                <w:spacing w:val="13"/>
                <w:sz w:val="24"/>
                <w:szCs w:val="24"/>
              </w:rPr>
            </w:pPr>
          </w:p>
        </w:tc>
      </w:tr>
      <w:tr w14:paraId="4C78A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994" w:type="dxa"/>
          </w:tcPr>
          <w:p w14:paraId="6BDC3585">
            <w:pPr>
              <w:spacing w:before="60" w:line="231" w:lineRule="auto"/>
              <w:jc w:val="center"/>
              <w:rPr>
                <w:rFonts w:hint="default" w:ascii="宋体" w:hAnsi="宋体" w:eastAsia="宋体" w:cs="宋体"/>
                <w:spacing w:val="13"/>
                <w:sz w:val="24"/>
                <w:szCs w:val="24"/>
                <w:lang w:val="en-US" w:eastAsia="zh-CN"/>
              </w:rPr>
            </w:pPr>
            <w:r>
              <w:rPr>
                <w:rFonts w:hint="eastAsia" w:ascii="宋体" w:hAnsi="宋体" w:eastAsia="宋体" w:cs="宋体"/>
                <w:spacing w:val="13"/>
                <w:sz w:val="24"/>
                <w:szCs w:val="24"/>
                <w:lang w:val="en-US" w:eastAsia="zh-CN"/>
              </w:rPr>
              <w:t>26</w:t>
            </w:r>
          </w:p>
        </w:tc>
        <w:tc>
          <w:tcPr>
            <w:tcW w:w="1045" w:type="dxa"/>
            <w:tcBorders>
              <w:top w:val="nil"/>
              <w:bottom w:val="nil"/>
            </w:tcBorders>
          </w:tcPr>
          <w:p w14:paraId="13AEA9F7">
            <w:pPr>
              <w:spacing w:before="60" w:line="231" w:lineRule="auto"/>
              <w:ind w:left="123"/>
              <w:jc w:val="center"/>
              <w:rPr>
                <w:rFonts w:hint="eastAsia" w:ascii="宋体" w:hAnsi="宋体" w:eastAsia="宋体" w:cs="宋体"/>
                <w:spacing w:val="13"/>
                <w:sz w:val="24"/>
                <w:szCs w:val="24"/>
              </w:rPr>
            </w:pPr>
          </w:p>
        </w:tc>
        <w:tc>
          <w:tcPr>
            <w:tcW w:w="2339" w:type="dxa"/>
          </w:tcPr>
          <w:p w14:paraId="2B7B24BB">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胶手套</w:t>
            </w:r>
          </w:p>
        </w:tc>
        <w:tc>
          <w:tcPr>
            <w:tcW w:w="2139" w:type="dxa"/>
          </w:tcPr>
          <w:p w14:paraId="18E03037">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一次性</w:t>
            </w:r>
          </w:p>
        </w:tc>
        <w:tc>
          <w:tcPr>
            <w:tcW w:w="997" w:type="dxa"/>
          </w:tcPr>
          <w:p w14:paraId="7FEA8514">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10</w:t>
            </w:r>
          </w:p>
        </w:tc>
        <w:tc>
          <w:tcPr>
            <w:tcW w:w="1012" w:type="dxa"/>
          </w:tcPr>
          <w:p w14:paraId="36E133DA">
            <w:pPr>
              <w:spacing w:before="60" w:line="231" w:lineRule="auto"/>
              <w:ind w:left="123"/>
              <w:jc w:val="center"/>
              <w:rPr>
                <w:rFonts w:hint="eastAsia" w:ascii="宋体" w:hAnsi="宋体" w:eastAsia="宋体" w:cs="宋体"/>
                <w:spacing w:val="13"/>
                <w:sz w:val="24"/>
                <w:szCs w:val="24"/>
              </w:rPr>
            </w:pPr>
          </w:p>
        </w:tc>
      </w:tr>
      <w:tr w14:paraId="6C650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994" w:type="dxa"/>
          </w:tcPr>
          <w:p w14:paraId="1F831555">
            <w:pPr>
              <w:spacing w:before="60" w:line="231" w:lineRule="auto"/>
              <w:jc w:val="center"/>
              <w:rPr>
                <w:rFonts w:hint="default" w:ascii="宋体" w:hAnsi="宋体" w:eastAsia="宋体" w:cs="宋体"/>
                <w:spacing w:val="13"/>
                <w:sz w:val="24"/>
                <w:szCs w:val="24"/>
                <w:lang w:val="en-US" w:eastAsia="zh-CN"/>
              </w:rPr>
            </w:pPr>
            <w:r>
              <w:rPr>
                <w:rFonts w:hint="eastAsia" w:ascii="宋体" w:hAnsi="宋体" w:eastAsia="宋体" w:cs="宋体"/>
                <w:spacing w:val="13"/>
                <w:sz w:val="24"/>
                <w:szCs w:val="24"/>
                <w:lang w:val="en-US" w:eastAsia="zh-CN"/>
              </w:rPr>
              <w:t>27</w:t>
            </w:r>
          </w:p>
        </w:tc>
        <w:tc>
          <w:tcPr>
            <w:tcW w:w="1045" w:type="dxa"/>
            <w:tcBorders>
              <w:top w:val="nil"/>
              <w:bottom w:val="single" w:color="auto" w:sz="4" w:space="0"/>
            </w:tcBorders>
          </w:tcPr>
          <w:p w14:paraId="4A8E3DE1">
            <w:pPr>
              <w:spacing w:before="60" w:line="231" w:lineRule="auto"/>
              <w:ind w:left="123"/>
              <w:jc w:val="center"/>
              <w:rPr>
                <w:rFonts w:hint="eastAsia" w:ascii="宋体" w:hAnsi="宋体" w:eastAsia="宋体" w:cs="宋体"/>
                <w:spacing w:val="13"/>
                <w:sz w:val="24"/>
                <w:szCs w:val="24"/>
              </w:rPr>
            </w:pPr>
          </w:p>
        </w:tc>
        <w:tc>
          <w:tcPr>
            <w:tcW w:w="2339" w:type="dxa"/>
          </w:tcPr>
          <w:p w14:paraId="3B56DF49">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防护眼镜</w:t>
            </w:r>
          </w:p>
        </w:tc>
        <w:tc>
          <w:tcPr>
            <w:tcW w:w="2139" w:type="dxa"/>
          </w:tcPr>
          <w:p w14:paraId="25009EAC">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3M</w:t>
            </w:r>
          </w:p>
        </w:tc>
        <w:tc>
          <w:tcPr>
            <w:tcW w:w="997" w:type="dxa"/>
          </w:tcPr>
          <w:p w14:paraId="26F91378">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2</w:t>
            </w:r>
          </w:p>
        </w:tc>
        <w:tc>
          <w:tcPr>
            <w:tcW w:w="1012" w:type="dxa"/>
          </w:tcPr>
          <w:p w14:paraId="0B6D9D51">
            <w:pPr>
              <w:spacing w:before="60" w:line="231" w:lineRule="auto"/>
              <w:ind w:left="123"/>
              <w:jc w:val="center"/>
              <w:rPr>
                <w:rFonts w:hint="eastAsia" w:ascii="宋体" w:hAnsi="宋体" w:eastAsia="宋体" w:cs="宋体"/>
                <w:spacing w:val="13"/>
                <w:sz w:val="24"/>
                <w:szCs w:val="24"/>
              </w:rPr>
            </w:pPr>
          </w:p>
        </w:tc>
      </w:tr>
      <w:tr w14:paraId="1B467A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994" w:type="dxa"/>
          </w:tcPr>
          <w:p w14:paraId="445CFD43">
            <w:pPr>
              <w:spacing w:before="60" w:line="231" w:lineRule="auto"/>
              <w:jc w:val="center"/>
              <w:rPr>
                <w:rFonts w:hint="default" w:ascii="宋体" w:hAnsi="宋体" w:eastAsia="宋体" w:cs="宋体"/>
                <w:spacing w:val="13"/>
                <w:sz w:val="24"/>
                <w:szCs w:val="24"/>
                <w:lang w:val="en-US" w:eastAsia="zh-CN"/>
              </w:rPr>
            </w:pPr>
            <w:r>
              <w:rPr>
                <w:rFonts w:hint="eastAsia" w:ascii="宋体" w:hAnsi="宋体" w:eastAsia="宋体" w:cs="宋体"/>
                <w:spacing w:val="13"/>
                <w:sz w:val="24"/>
                <w:szCs w:val="24"/>
                <w:lang w:val="en-US" w:eastAsia="zh-CN"/>
              </w:rPr>
              <w:t>28</w:t>
            </w:r>
          </w:p>
        </w:tc>
        <w:tc>
          <w:tcPr>
            <w:tcW w:w="1045" w:type="dxa"/>
            <w:vMerge w:val="restart"/>
            <w:tcBorders>
              <w:top w:val="single" w:color="auto" w:sz="4" w:space="0"/>
              <w:right w:val="single" w:color="auto" w:sz="4" w:space="0"/>
            </w:tcBorders>
          </w:tcPr>
          <w:p w14:paraId="21C743AD">
            <w:pPr>
              <w:spacing w:before="60" w:line="231" w:lineRule="auto"/>
              <w:ind w:left="123"/>
              <w:jc w:val="center"/>
              <w:rPr>
                <w:rFonts w:hint="eastAsia" w:ascii="宋体" w:hAnsi="宋体" w:eastAsia="宋体" w:cs="宋体"/>
                <w:spacing w:val="13"/>
                <w:sz w:val="24"/>
                <w:szCs w:val="24"/>
              </w:rPr>
            </w:pPr>
          </w:p>
          <w:p w14:paraId="23B38025">
            <w:pPr>
              <w:spacing w:before="60" w:line="231" w:lineRule="auto"/>
              <w:ind w:left="123"/>
              <w:jc w:val="center"/>
              <w:rPr>
                <w:rFonts w:hint="eastAsia" w:ascii="宋体" w:hAnsi="宋体" w:eastAsia="宋体" w:cs="宋体"/>
                <w:spacing w:val="13"/>
                <w:sz w:val="24"/>
                <w:szCs w:val="24"/>
              </w:rPr>
            </w:pPr>
          </w:p>
          <w:p w14:paraId="4E305294">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文具</w:t>
            </w:r>
          </w:p>
        </w:tc>
        <w:tc>
          <w:tcPr>
            <w:tcW w:w="2339" w:type="dxa"/>
            <w:tcBorders>
              <w:left w:val="single" w:color="auto" w:sz="4" w:space="0"/>
            </w:tcBorders>
          </w:tcPr>
          <w:p w14:paraId="6899E1EE">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写字板</w:t>
            </w:r>
          </w:p>
        </w:tc>
        <w:tc>
          <w:tcPr>
            <w:tcW w:w="2139" w:type="dxa"/>
          </w:tcPr>
          <w:p w14:paraId="2D4C0173">
            <w:pPr>
              <w:spacing w:before="60" w:line="231" w:lineRule="auto"/>
              <w:ind w:left="123"/>
              <w:jc w:val="center"/>
              <w:rPr>
                <w:rFonts w:hint="eastAsia" w:ascii="宋体" w:hAnsi="宋体" w:eastAsia="宋体" w:cs="宋体"/>
                <w:spacing w:val="13"/>
                <w:sz w:val="24"/>
                <w:szCs w:val="24"/>
              </w:rPr>
            </w:pPr>
          </w:p>
        </w:tc>
        <w:tc>
          <w:tcPr>
            <w:tcW w:w="997" w:type="dxa"/>
          </w:tcPr>
          <w:p w14:paraId="77553948">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4</w:t>
            </w:r>
          </w:p>
        </w:tc>
        <w:tc>
          <w:tcPr>
            <w:tcW w:w="1012" w:type="dxa"/>
          </w:tcPr>
          <w:p w14:paraId="2DE42F36">
            <w:pPr>
              <w:spacing w:before="60" w:line="231" w:lineRule="auto"/>
              <w:ind w:left="123"/>
              <w:jc w:val="center"/>
              <w:rPr>
                <w:rFonts w:hint="eastAsia" w:ascii="宋体" w:hAnsi="宋体" w:eastAsia="宋体" w:cs="宋体"/>
                <w:spacing w:val="13"/>
                <w:sz w:val="24"/>
                <w:szCs w:val="24"/>
              </w:rPr>
            </w:pPr>
          </w:p>
        </w:tc>
      </w:tr>
      <w:tr w14:paraId="3EDA8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994" w:type="dxa"/>
          </w:tcPr>
          <w:p w14:paraId="15C6B73D">
            <w:pPr>
              <w:spacing w:before="60" w:line="231" w:lineRule="auto"/>
              <w:jc w:val="center"/>
              <w:rPr>
                <w:rFonts w:hint="default" w:ascii="宋体" w:hAnsi="宋体" w:eastAsia="宋体" w:cs="宋体"/>
                <w:spacing w:val="13"/>
                <w:sz w:val="24"/>
                <w:szCs w:val="24"/>
                <w:lang w:val="en-US" w:eastAsia="zh-CN"/>
              </w:rPr>
            </w:pPr>
            <w:r>
              <w:rPr>
                <w:rFonts w:hint="eastAsia" w:ascii="宋体" w:hAnsi="宋体" w:eastAsia="宋体" w:cs="宋体"/>
                <w:spacing w:val="13"/>
                <w:sz w:val="24"/>
                <w:szCs w:val="24"/>
                <w:lang w:val="en-US" w:eastAsia="zh-CN"/>
              </w:rPr>
              <w:t>29</w:t>
            </w:r>
          </w:p>
        </w:tc>
        <w:tc>
          <w:tcPr>
            <w:tcW w:w="1045" w:type="dxa"/>
            <w:vMerge w:val="continue"/>
            <w:tcBorders>
              <w:right w:val="single" w:color="auto" w:sz="4" w:space="0"/>
            </w:tcBorders>
          </w:tcPr>
          <w:p w14:paraId="4970A62E">
            <w:pPr>
              <w:spacing w:before="60" w:line="231" w:lineRule="auto"/>
              <w:ind w:left="123"/>
              <w:jc w:val="center"/>
              <w:rPr>
                <w:rFonts w:hint="eastAsia" w:ascii="宋体" w:hAnsi="宋体" w:eastAsia="宋体" w:cs="宋体"/>
                <w:spacing w:val="13"/>
                <w:sz w:val="24"/>
                <w:szCs w:val="24"/>
              </w:rPr>
            </w:pPr>
          </w:p>
        </w:tc>
        <w:tc>
          <w:tcPr>
            <w:tcW w:w="2339" w:type="dxa"/>
          </w:tcPr>
          <w:p w14:paraId="203BD02E">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签字笔</w:t>
            </w:r>
          </w:p>
        </w:tc>
        <w:tc>
          <w:tcPr>
            <w:tcW w:w="2139" w:type="dxa"/>
          </w:tcPr>
          <w:p w14:paraId="6723EF43">
            <w:pPr>
              <w:spacing w:before="60" w:line="231" w:lineRule="auto"/>
              <w:ind w:left="123"/>
              <w:jc w:val="center"/>
              <w:rPr>
                <w:rFonts w:hint="eastAsia" w:ascii="宋体" w:hAnsi="宋体" w:eastAsia="宋体" w:cs="宋体"/>
                <w:spacing w:val="13"/>
                <w:sz w:val="24"/>
                <w:szCs w:val="24"/>
              </w:rPr>
            </w:pPr>
          </w:p>
        </w:tc>
        <w:tc>
          <w:tcPr>
            <w:tcW w:w="997" w:type="dxa"/>
          </w:tcPr>
          <w:p w14:paraId="2F7402E9">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4</w:t>
            </w:r>
          </w:p>
        </w:tc>
        <w:tc>
          <w:tcPr>
            <w:tcW w:w="1012" w:type="dxa"/>
          </w:tcPr>
          <w:p w14:paraId="1EEA4037">
            <w:pPr>
              <w:spacing w:before="60" w:line="231" w:lineRule="auto"/>
              <w:ind w:left="123"/>
              <w:jc w:val="center"/>
              <w:rPr>
                <w:rFonts w:hint="eastAsia" w:ascii="宋体" w:hAnsi="宋体" w:eastAsia="宋体" w:cs="宋体"/>
                <w:spacing w:val="13"/>
                <w:sz w:val="24"/>
                <w:szCs w:val="24"/>
              </w:rPr>
            </w:pPr>
          </w:p>
        </w:tc>
      </w:tr>
      <w:tr w14:paraId="538357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994" w:type="dxa"/>
          </w:tcPr>
          <w:p w14:paraId="28859AEF">
            <w:pPr>
              <w:spacing w:before="60" w:line="231" w:lineRule="auto"/>
              <w:jc w:val="center"/>
              <w:rPr>
                <w:rFonts w:hint="default" w:ascii="宋体" w:hAnsi="宋体" w:eastAsia="宋体" w:cs="宋体"/>
                <w:spacing w:val="13"/>
                <w:sz w:val="24"/>
                <w:szCs w:val="24"/>
                <w:lang w:val="en-US" w:eastAsia="zh-CN"/>
              </w:rPr>
            </w:pPr>
            <w:r>
              <w:rPr>
                <w:rFonts w:hint="eastAsia" w:ascii="宋体" w:hAnsi="宋体" w:eastAsia="宋体" w:cs="宋体"/>
                <w:spacing w:val="13"/>
                <w:sz w:val="24"/>
                <w:szCs w:val="24"/>
                <w:lang w:val="en-US" w:eastAsia="zh-CN"/>
              </w:rPr>
              <w:t>30</w:t>
            </w:r>
          </w:p>
        </w:tc>
        <w:tc>
          <w:tcPr>
            <w:tcW w:w="1045" w:type="dxa"/>
            <w:vMerge w:val="continue"/>
            <w:tcBorders>
              <w:right w:val="single" w:color="auto" w:sz="4" w:space="0"/>
            </w:tcBorders>
          </w:tcPr>
          <w:p w14:paraId="6567CFD1">
            <w:pPr>
              <w:spacing w:before="60" w:line="231" w:lineRule="auto"/>
              <w:ind w:left="123"/>
              <w:jc w:val="center"/>
              <w:rPr>
                <w:rFonts w:hint="eastAsia" w:ascii="宋体" w:hAnsi="宋体" w:eastAsia="宋体" w:cs="宋体"/>
                <w:spacing w:val="13"/>
                <w:sz w:val="24"/>
                <w:szCs w:val="24"/>
              </w:rPr>
            </w:pPr>
          </w:p>
        </w:tc>
        <w:tc>
          <w:tcPr>
            <w:tcW w:w="2339" w:type="dxa"/>
          </w:tcPr>
          <w:p w14:paraId="22ED6990">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秒表</w:t>
            </w:r>
          </w:p>
        </w:tc>
        <w:tc>
          <w:tcPr>
            <w:tcW w:w="2139" w:type="dxa"/>
          </w:tcPr>
          <w:p w14:paraId="2B6DA308">
            <w:pPr>
              <w:spacing w:before="60" w:line="231" w:lineRule="auto"/>
              <w:ind w:left="123"/>
              <w:jc w:val="center"/>
              <w:rPr>
                <w:rFonts w:hint="eastAsia" w:ascii="宋体" w:hAnsi="宋体" w:eastAsia="宋体" w:cs="宋体"/>
                <w:spacing w:val="13"/>
                <w:sz w:val="24"/>
                <w:szCs w:val="24"/>
              </w:rPr>
            </w:pPr>
          </w:p>
        </w:tc>
        <w:tc>
          <w:tcPr>
            <w:tcW w:w="997" w:type="dxa"/>
          </w:tcPr>
          <w:p w14:paraId="1B6CE33C">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2</w:t>
            </w:r>
          </w:p>
        </w:tc>
        <w:tc>
          <w:tcPr>
            <w:tcW w:w="1012" w:type="dxa"/>
          </w:tcPr>
          <w:p w14:paraId="079A5A0B">
            <w:pPr>
              <w:spacing w:before="60" w:line="231" w:lineRule="auto"/>
              <w:ind w:left="123"/>
              <w:jc w:val="center"/>
              <w:rPr>
                <w:rFonts w:hint="eastAsia" w:ascii="宋体" w:hAnsi="宋体" w:eastAsia="宋体" w:cs="宋体"/>
                <w:spacing w:val="13"/>
                <w:sz w:val="24"/>
                <w:szCs w:val="24"/>
              </w:rPr>
            </w:pPr>
          </w:p>
        </w:tc>
      </w:tr>
      <w:tr w14:paraId="2C3F7B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994" w:type="dxa"/>
          </w:tcPr>
          <w:p w14:paraId="0917AACA">
            <w:pPr>
              <w:spacing w:before="60" w:line="231" w:lineRule="auto"/>
              <w:jc w:val="center"/>
              <w:rPr>
                <w:rFonts w:hint="eastAsia" w:ascii="宋体" w:hAnsi="宋体" w:eastAsia="宋体" w:cs="宋体"/>
                <w:spacing w:val="13"/>
                <w:sz w:val="24"/>
                <w:szCs w:val="24"/>
                <w:lang w:eastAsia="zh-CN"/>
              </w:rPr>
            </w:pPr>
            <w:r>
              <w:rPr>
                <w:rFonts w:hint="eastAsia" w:ascii="宋体" w:hAnsi="宋体" w:eastAsia="宋体" w:cs="宋体"/>
                <w:spacing w:val="13"/>
                <w:sz w:val="24"/>
                <w:szCs w:val="24"/>
              </w:rPr>
              <w:t>3</w:t>
            </w:r>
            <w:r>
              <w:rPr>
                <w:rFonts w:hint="eastAsia" w:ascii="宋体" w:hAnsi="宋体" w:eastAsia="宋体" w:cs="宋体"/>
                <w:spacing w:val="13"/>
                <w:sz w:val="24"/>
                <w:szCs w:val="24"/>
                <w:lang w:val="en-US" w:eastAsia="zh-CN"/>
              </w:rPr>
              <w:t>1</w:t>
            </w:r>
          </w:p>
        </w:tc>
        <w:tc>
          <w:tcPr>
            <w:tcW w:w="1045" w:type="dxa"/>
            <w:vMerge w:val="continue"/>
            <w:tcBorders>
              <w:right w:val="single" w:color="auto" w:sz="4" w:space="0"/>
            </w:tcBorders>
          </w:tcPr>
          <w:p w14:paraId="773B5196">
            <w:pPr>
              <w:spacing w:before="60" w:line="231" w:lineRule="auto"/>
              <w:ind w:left="123"/>
              <w:jc w:val="center"/>
              <w:rPr>
                <w:rFonts w:hint="eastAsia" w:ascii="宋体" w:hAnsi="宋体" w:eastAsia="宋体" w:cs="宋体"/>
                <w:spacing w:val="13"/>
                <w:sz w:val="24"/>
                <w:szCs w:val="24"/>
              </w:rPr>
            </w:pPr>
          </w:p>
        </w:tc>
        <w:tc>
          <w:tcPr>
            <w:tcW w:w="2339" w:type="dxa"/>
          </w:tcPr>
          <w:p w14:paraId="1E4CED59">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桌椅</w:t>
            </w:r>
          </w:p>
        </w:tc>
        <w:tc>
          <w:tcPr>
            <w:tcW w:w="2139" w:type="dxa"/>
          </w:tcPr>
          <w:p w14:paraId="061A4664">
            <w:pPr>
              <w:spacing w:before="60" w:line="231" w:lineRule="auto"/>
              <w:ind w:left="123"/>
              <w:jc w:val="center"/>
              <w:rPr>
                <w:rFonts w:hint="eastAsia" w:ascii="宋体" w:hAnsi="宋体" w:eastAsia="宋体" w:cs="宋体"/>
                <w:spacing w:val="13"/>
                <w:sz w:val="24"/>
                <w:szCs w:val="24"/>
              </w:rPr>
            </w:pPr>
          </w:p>
        </w:tc>
        <w:tc>
          <w:tcPr>
            <w:tcW w:w="997" w:type="dxa"/>
          </w:tcPr>
          <w:p w14:paraId="3C495AA8">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4</w:t>
            </w:r>
          </w:p>
        </w:tc>
        <w:tc>
          <w:tcPr>
            <w:tcW w:w="1012" w:type="dxa"/>
          </w:tcPr>
          <w:p w14:paraId="43AF8D0C">
            <w:pPr>
              <w:spacing w:before="60" w:line="231" w:lineRule="auto"/>
              <w:ind w:left="123"/>
              <w:jc w:val="center"/>
              <w:rPr>
                <w:rFonts w:hint="eastAsia" w:ascii="宋体" w:hAnsi="宋体" w:eastAsia="宋体" w:cs="宋体"/>
                <w:spacing w:val="13"/>
                <w:sz w:val="24"/>
                <w:szCs w:val="24"/>
              </w:rPr>
            </w:pPr>
          </w:p>
        </w:tc>
      </w:tr>
    </w:tbl>
    <w:p w14:paraId="2FDD3502">
      <w:pPr>
        <w:spacing w:before="119" w:line="231" w:lineRule="auto"/>
        <w:ind w:left="128"/>
        <w:jc w:val="center"/>
        <w:rPr>
          <w:rFonts w:ascii="仿宋" w:hAnsi="仿宋" w:eastAsia="仿宋" w:cs="仿宋"/>
          <w:spacing w:val="11"/>
          <w:sz w:val="32"/>
          <w:szCs w:val="32"/>
        </w:rPr>
      </w:pPr>
      <w:r>
        <w:rPr>
          <w:rFonts w:ascii="仿宋" w:hAnsi="仿宋" w:eastAsia="仿宋" w:cs="仿宋"/>
          <w:spacing w:val="11"/>
          <w:sz w:val="32"/>
          <w:szCs w:val="32"/>
        </w:rPr>
        <w:t>表-</w:t>
      </w:r>
      <w:r>
        <w:rPr>
          <w:rFonts w:hint="eastAsia" w:ascii="仿宋" w:hAnsi="仿宋" w:eastAsia="仿宋" w:cs="仿宋"/>
          <w:spacing w:val="11"/>
          <w:sz w:val="32"/>
          <w:szCs w:val="32"/>
        </w:rPr>
        <w:t>9</w:t>
      </w:r>
      <w:r>
        <w:rPr>
          <w:rFonts w:ascii="仿宋" w:hAnsi="仿宋" w:eastAsia="仿宋" w:cs="仿宋"/>
          <w:spacing w:val="11"/>
          <w:sz w:val="32"/>
          <w:szCs w:val="32"/>
        </w:rPr>
        <w:t xml:space="preserve"> (2) 辅助用品清单</w:t>
      </w:r>
    </w:p>
    <w:tbl>
      <w:tblPr>
        <w:tblStyle w:val="12"/>
        <w:tblW w:w="8526" w:type="dxa"/>
        <w:tblInd w:w="15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0"/>
        <w:gridCol w:w="1289"/>
        <w:gridCol w:w="2339"/>
        <w:gridCol w:w="2139"/>
        <w:gridCol w:w="869"/>
        <w:gridCol w:w="1140"/>
      </w:tblGrid>
      <w:tr w14:paraId="00775A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039" w:type="dxa"/>
            <w:gridSpan w:val="2"/>
          </w:tcPr>
          <w:p w14:paraId="2A109A4D">
            <w:pPr>
              <w:spacing w:before="99" w:line="231" w:lineRule="auto"/>
              <w:ind w:left="119"/>
              <w:jc w:val="center"/>
              <w:rPr>
                <w:rFonts w:hint="eastAsia" w:ascii="仿宋" w:hAnsi="仿宋" w:eastAsia="仿宋" w:cs="仿宋"/>
                <w:b/>
                <w:bCs/>
                <w:spacing w:val="7"/>
                <w:sz w:val="24"/>
                <w:szCs w:val="24"/>
              </w:rPr>
            </w:pPr>
            <w:r>
              <w:rPr>
                <w:rFonts w:hint="eastAsia" w:ascii="仿宋" w:hAnsi="仿宋" w:eastAsia="仿宋" w:cs="仿宋"/>
                <w:b/>
                <w:bCs/>
                <w:spacing w:val="7"/>
                <w:sz w:val="24"/>
                <w:szCs w:val="24"/>
              </w:rPr>
              <w:t>竞赛项目</w:t>
            </w:r>
          </w:p>
          <w:p w14:paraId="657A424F">
            <w:pPr>
              <w:spacing w:before="99" w:line="231" w:lineRule="auto"/>
              <w:ind w:left="119"/>
              <w:jc w:val="center"/>
              <w:rPr>
                <w:rFonts w:hint="eastAsia" w:ascii="仿宋" w:hAnsi="仿宋" w:eastAsia="仿宋" w:cs="仿宋"/>
                <w:b/>
                <w:bCs/>
                <w:spacing w:val="7"/>
                <w:sz w:val="24"/>
                <w:szCs w:val="24"/>
              </w:rPr>
            </w:pPr>
            <w:r>
              <w:rPr>
                <w:rFonts w:hint="eastAsia" w:ascii="仿宋" w:hAnsi="仿宋" w:eastAsia="仿宋" w:cs="仿宋"/>
                <w:b/>
                <w:bCs/>
                <w:spacing w:val="7"/>
                <w:sz w:val="24"/>
                <w:szCs w:val="24"/>
              </w:rPr>
              <w:t>(模块)</w:t>
            </w:r>
          </w:p>
        </w:tc>
        <w:tc>
          <w:tcPr>
            <w:tcW w:w="6487" w:type="dxa"/>
            <w:gridSpan w:val="4"/>
          </w:tcPr>
          <w:p w14:paraId="6660CCC4">
            <w:pPr>
              <w:spacing w:before="99" w:line="231" w:lineRule="auto"/>
              <w:ind w:left="119"/>
              <w:jc w:val="center"/>
              <w:rPr>
                <w:rFonts w:hint="eastAsia" w:ascii="仿宋" w:hAnsi="仿宋" w:eastAsia="仿宋" w:cs="仿宋"/>
                <w:b/>
                <w:bCs/>
                <w:spacing w:val="7"/>
                <w:sz w:val="24"/>
                <w:szCs w:val="24"/>
              </w:rPr>
            </w:pPr>
            <w:r>
              <w:rPr>
                <w:rFonts w:hint="eastAsia" w:ascii="仿宋" w:hAnsi="仿宋" w:eastAsia="仿宋" w:cs="仿宋"/>
                <w:b/>
                <w:bCs/>
                <w:spacing w:val="7"/>
                <w:sz w:val="24"/>
                <w:szCs w:val="24"/>
              </w:rPr>
              <w:t>发动机机械</w:t>
            </w:r>
          </w:p>
        </w:tc>
      </w:tr>
      <w:tr w14:paraId="2DB1E4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50" w:type="dxa"/>
          </w:tcPr>
          <w:p w14:paraId="69E5A9E8">
            <w:pPr>
              <w:spacing w:before="99" w:line="231" w:lineRule="auto"/>
              <w:ind w:left="119"/>
              <w:jc w:val="center"/>
              <w:rPr>
                <w:rFonts w:hint="eastAsia" w:ascii="仿宋" w:hAnsi="仿宋" w:eastAsia="仿宋" w:cs="仿宋"/>
                <w:b/>
                <w:bCs/>
                <w:spacing w:val="7"/>
                <w:sz w:val="24"/>
                <w:szCs w:val="24"/>
              </w:rPr>
            </w:pPr>
            <w:r>
              <w:rPr>
                <w:rFonts w:hint="eastAsia" w:ascii="仿宋" w:hAnsi="仿宋" w:eastAsia="仿宋" w:cs="仿宋"/>
                <w:b/>
                <w:bCs/>
                <w:spacing w:val="7"/>
                <w:sz w:val="24"/>
                <w:szCs w:val="24"/>
              </w:rPr>
              <w:t>序号</w:t>
            </w:r>
          </w:p>
        </w:tc>
        <w:tc>
          <w:tcPr>
            <w:tcW w:w="1289" w:type="dxa"/>
          </w:tcPr>
          <w:p w14:paraId="4EFDB21A">
            <w:pPr>
              <w:spacing w:before="99" w:line="231" w:lineRule="auto"/>
              <w:ind w:left="119"/>
              <w:jc w:val="center"/>
              <w:rPr>
                <w:rFonts w:hint="eastAsia" w:ascii="仿宋" w:hAnsi="仿宋" w:eastAsia="仿宋" w:cs="仿宋"/>
                <w:b/>
                <w:bCs/>
                <w:spacing w:val="7"/>
                <w:sz w:val="24"/>
                <w:szCs w:val="24"/>
              </w:rPr>
            </w:pPr>
            <w:r>
              <w:rPr>
                <w:rFonts w:hint="eastAsia" w:ascii="仿宋" w:hAnsi="仿宋" w:eastAsia="仿宋" w:cs="仿宋"/>
                <w:b/>
                <w:bCs/>
                <w:spacing w:val="7"/>
                <w:sz w:val="24"/>
                <w:szCs w:val="24"/>
              </w:rPr>
              <w:t>类型</w:t>
            </w:r>
          </w:p>
        </w:tc>
        <w:tc>
          <w:tcPr>
            <w:tcW w:w="2339" w:type="dxa"/>
          </w:tcPr>
          <w:p w14:paraId="09B79ACC">
            <w:pPr>
              <w:spacing w:before="99" w:line="231" w:lineRule="auto"/>
              <w:ind w:left="119"/>
              <w:jc w:val="center"/>
              <w:rPr>
                <w:rFonts w:hint="eastAsia" w:ascii="仿宋" w:hAnsi="仿宋" w:eastAsia="仿宋" w:cs="仿宋"/>
                <w:b/>
                <w:bCs/>
                <w:spacing w:val="7"/>
                <w:sz w:val="24"/>
                <w:szCs w:val="24"/>
              </w:rPr>
            </w:pPr>
            <w:r>
              <w:rPr>
                <w:rFonts w:hint="eastAsia" w:ascii="仿宋" w:hAnsi="仿宋" w:eastAsia="仿宋" w:cs="仿宋"/>
                <w:b/>
                <w:bCs/>
                <w:spacing w:val="7"/>
                <w:sz w:val="24"/>
                <w:szCs w:val="24"/>
              </w:rPr>
              <w:t>名称</w:t>
            </w:r>
          </w:p>
        </w:tc>
        <w:tc>
          <w:tcPr>
            <w:tcW w:w="2139" w:type="dxa"/>
          </w:tcPr>
          <w:p w14:paraId="4DCC453B">
            <w:pPr>
              <w:spacing w:before="99" w:line="231" w:lineRule="auto"/>
              <w:ind w:left="119"/>
              <w:jc w:val="center"/>
              <w:rPr>
                <w:rFonts w:hint="eastAsia" w:ascii="仿宋" w:hAnsi="仿宋" w:eastAsia="仿宋" w:cs="仿宋"/>
                <w:b/>
                <w:bCs/>
                <w:spacing w:val="7"/>
                <w:sz w:val="24"/>
                <w:szCs w:val="24"/>
              </w:rPr>
            </w:pPr>
            <w:r>
              <w:rPr>
                <w:rFonts w:hint="eastAsia" w:ascii="仿宋" w:hAnsi="仿宋" w:eastAsia="仿宋" w:cs="仿宋"/>
                <w:b/>
                <w:bCs/>
                <w:spacing w:val="7"/>
                <w:sz w:val="24"/>
                <w:szCs w:val="24"/>
              </w:rPr>
              <w:t>规格型号</w:t>
            </w:r>
          </w:p>
        </w:tc>
        <w:tc>
          <w:tcPr>
            <w:tcW w:w="869" w:type="dxa"/>
          </w:tcPr>
          <w:p w14:paraId="2119FB2D">
            <w:pPr>
              <w:spacing w:before="99" w:line="231" w:lineRule="auto"/>
              <w:ind w:left="119"/>
              <w:jc w:val="center"/>
              <w:rPr>
                <w:rFonts w:hint="eastAsia" w:ascii="仿宋" w:hAnsi="仿宋" w:eastAsia="仿宋" w:cs="仿宋"/>
                <w:b/>
                <w:bCs/>
                <w:spacing w:val="7"/>
                <w:sz w:val="24"/>
                <w:szCs w:val="24"/>
              </w:rPr>
            </w:pPr>
            <w:r>
              <w:rPr>
                <w:rFonts w:hint="eastAsia" w:ascii="仿宋" w:hAnsi="仿宋" w:eastAsia="仿宋" w:cs="仿宋"/>
                <w:b/>
                <w:bCs/>
                <w:spacing w:val="7"/>
                <w:sz w:val="24"/>
                <w:szCs w:val="24"/>
              </w:rPr>
              <w:t>数量</w:t>
            </w:r>
          </w:p>
        </w:tc>
        <w:tc>
          <w:tcPr>
            <w:tcW w:w="1140" w:type="dxa"/>
          </w:tcPr>
          <w:p w14:paraId="2CFA5627">
            <w:pPr>
              <w:spacing w:before="99" w:line="231" w:lineRule="auto"/>
              <w:ind w:left="119"/>
              <w:jc w:val="center"/>
              <w:rPr>
                <w:rFonts w:hint="eastAsia" w:ascii="仿宋" w:hAnsi="仿宋" w:eastAsia="仿宋" w:cs="仿宋"/>
                <w:b/>
                <w:bCs/>
                <w:spacing w:val="7"/>
                <w:sz w:val="24"/>
                <w:szCs w:val="24"/>
              </w:rPr>
            </w:pPr>
            <w:r>
              <w:rPr>
                <w:rFonts w:hint="eastAsia" w:ascii="仿宋" w:hAnsi="仿宋" w:eastAsia="仿宋" w:cs="仿宋"/>
                <w:b/>
                <w:bCs/>
                <w:spacing w:val="7"/>
                <w:sz w:val="24"/>
                <w:szCs w:val="24"/>
              </w:rPr>
              <w:t>备注</w:t>
            </w:r>
          </w:p>
        </w:tc>
      </w:tr>
      <w:tr w14:paraId="72AE0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50" w:type="dxa"/>
          </w:tcPr>
          <w:p w14:paraId="6E2F9816">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1</w:t>
            </w:r>
          </w:p>
        </w:tc>
        <w:tc>
          <w:tcPr>
            <w:tcW w:w="1289" w:type="dxa"/>
            <w:vMerge w:val="restart"/>
            <w:tcBorders>
              <w:bottom w:val="nil"/>
            </w:tcBorders>
          </w:tcPr>
          <w:p w14:paraId="21893E1C">
            <w:pPr>
              <w:spacing w:before="60" w:line="231" w:lineRule="auto"/>
              <w:ind w:left="123"/>
              <w:jc w:val="center"/>
              <w:rPr>
                <w:rFonts w:hint="eastAsia" w:ascii="宋体" w:hAnsi="宋体" w:eastAsia="宋体" w:cs="宋体"/>
                <w:spacing w:val="13"/>
                <w:sz w:val="24"/>
                <w:szCs w:val="24"/>
              </w:rPr>
            </w:pPr>
          </w:p>
          <w:p w14:paraId="2610E2A6">
            <w:pPr>
              <w:spacing w:before="60" w:line="231" w:lineRule="auto"/>
              <w:ind w:left="123"/>
              <w:jc w:val="center"/>
              <w:rPr>
                <w:rFonts w:hint="eastAsia" w:ascii="宋体" w:hAnsi="宋体" w:eastAsia="宋体" w:cs="宋体"/>
                <w:spacing w:val="13"/>
                <w:sz w:val="24"/>
                <w:szCs w:val="24"/>
              </w:rPr>
            </w:pPr>
          </w:p>
          <w:p w14:paraId="28689DEA">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资料</w:t>
            </w:r>
          </w:p>
        </w:tc>
        <w:tc>
          <w:tcPr>
            <w:tcW w:w="2339" w:type="dxa"/>
          </w:tcPr>
          <w:p w14:paraId="50A38478">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发动机维修手册</w:t>
            </w:r>
          </w:p>
          <w:p w14:paraId="228A556C">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(电子版)</w:t>
            </w:r>
          </w:p>
        </w:tc>
        <w:tc>
          <w:tcPr>
            <w:tcW w:w="2139" w:type="dxa"/>
          </w:tcPr>
          <w:p w14:paraId="45E5A581">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按发动机型号配置</w:t>
            </w:r>
          </w:p>
        </w:tc>
        <w:tc>
          <w:tcPr>
            <w:tcW w:w="869" w:type="dxa"/>
          </w:tcPr>
          <w:p w14:paraId="27D7639B">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2</w:t>
            </w:r>
          </w:p>
        </w:tc>
        <w:tc>
          <w:tcPr>
            <w:tcW w:w="1140" w:type="dxa"/>
          </w:tcPr>
          <w:p w14:paraId="72D09050">
            <w:pPr>
              <w:spacing w:before="60" w:line="231" w:lineRule="auto"/>
              <w:ind w:left="123"/>
              <w:jc w:val="center"/>
              <w:rPr>
                <w:rFonts w:hint="eastAsia" w:ascii="宋体" w:hAnsi="宋体" w:eastAsia="宋体" w:cs="宋体"/>
                <w:spacing w:val="13"/>
                <w:sz w:val="24"/>
                <w:szCs w:val="24"/>
              </w:rPr>
            </w:pPr>
          </w:p>
        </w:tc>
      </w:tr>
      <w:tr w14:paraId="6E80D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50" w:type="dxa"/>
          </w:tcPr>
          <w:p w14:paraId="4E64BFF0">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2</w:t>
            </w:r>
          </w:p>
        </w:tc>
        <w:tc>
          <w:tcPr>
            <w:tcW w:w="1289" w:type="dxa"/>
            <w:vMerge w:val="continue"/>
            <w:tcBorders>
              <w:top w:val="nil"/>
              <w:bottom w:val="nil"/>
            </w:tcBorders>
          </w:tcPr>
          <w:p w14:paraId="6AC52367">
            <w:pPr>
              <w:spacing w:before="60" w:line="231" w:lineRule="auto"/>
              <w:ind w:left="123"/>
              <w:jc w:val="center"/>
              <w:rPr>
                <w:rFonts w:hint="eastAsia" w:ascii="宋体" w:hAnsi="宋体" w:eastAsia="宋体" w:cs="宋体"/>
                <w:spacing w:val="13"/>
                <w:sz w:val="24"/>
                <w:szCs w:val="24"/>
              </w:rPr>
            </w:pPr>
          </w:p>
        </w:tc>
        <w:tc>
          <w:tcPr>
            <w:tcW w:w="2339" w:type="dxa"/>
          </w:tcPr>
          <w:p w14:paraId="33784056">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《作业表》</w:t>
            </w:r>
          </w:p>
        </w:tc>
        <w:tc>
          <w:tcPr>
            <w:tcW w:w="2139" w:type="dxa"/>
          </w:tcPr>
          <w:p w14:paraId="638F082F">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发动机机械</w:t>
            </w:r>
          </w:p>
        </w:tc>
        <w:tc>
          <w:tcPr>
            <w:tcW w:w="869" w:type="dxa"/>
          </w:tcPr>
          <w:p w14:paraId="530A9129">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2</w:t>
            </w:r>
          </w:p>
        </w:tc>
        <w:tc>
          <w:tcPr>
            <w:tcW w:w="1140" w:type="dxa"/>
          </w:tcPr>
          <w:p w14:paraId="77F0059B">
            <w:pPr>
              <w:spacing w:before="60" w:line="231" w:lineRule="auto"/>
              <w:ind w:left="123"/>
              <w:jc w:val="center"/>
              <w:rPr>
                <w:rFonts w:hint="eastAsia" w:ascii="宋体" w:hAnsi="宋体" w:eastAsia="宋体" w:cs="宋体"/>
                <w:spacing w:val="13"/>
                <w:sz w:val="24"/>
                <w:szCs w:val="24"/>
              </w:rPr>
            </w:pPr>
          </w:p>
        </w:tc>
      </w:tr>
      <w:tr w14:paraId="12252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50" w:type="dxa"/>
          </w:tcPr>
          <w:p w14:paraId="2BCC50F8">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3</w:t>
            </w:r>
          </w:p>
        </w:tc>
        <w:tc>
          <w:tcPr>
            <w:tcW w:w="1289" w:type="dxa"/>
            <w:vMerge w:val="continue"/>
            <w:tcBorders>
              <w:top w:val="nil"/>
              <w:bottom w:val="single" w:color="auto" w:sz="4" w:space="0"/>
            </w:tcBorders>
          </w:tcPr>
          <w:p w14:paraId="5DCD2689">
            <w:pPr>
              <w:spacing w:before="60" w:line="231" w:lineRule="auto"/>
              <w:ind w:left="123"/>
              <w:jc w:val="center"/>
              <w:rPr>
                <w:rFonts w:hint="eastAsia" w:ascii="宋体" w:hAnsi="宋体" w:eastAsia="宋体" w:cs="宋体"/>
                <w:spacing w:val="13"/>
                <w:sz w:val="24"/>
                <w:szCs w:val="24"/>
              </w:rPr>
            </w:pPr>
          </w:p>
        </w:tc>
        <w:tc>
          <w:tcPr>
            <w:tcW w:w="2339" w:type="dxa"/>
          </w:tcPr>
          <w:p w14:paraId="60E63647">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《评分表》</w:t>
            </w:r>
          </w:p>
        </w:tc>
        <w:tc>
          <w:tcPr>
            <w:tcW w:w="2139" w:type="dxa"/>
          </w:tcPr>
          <w:p w14:paraId="1CAE11E8">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发动机机械</w:t>
            </w:r>
          </w:p>
        </w:tc>
        <w:tc>
          <w:tcPr>
            <w:tcW w:w="869" w:type="dxa"/>
          </w:tcPr>
          <w:p w14:paraId="42B0B204">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2</w:t>
            </w:r>
          </w:p>
        </w:tc>
        <w:tc>
          <w:tcPr>
            <w:tcW w:w="1140" w:type="dxa"/>
          </w:tcPr>
          <w:p w14:paraId="365F2A49">
            <w:pPr>
              <w:spacing w:before="60" w:line="231" w:lineRule="auto"/>
              <w:ind w:left="123"/>
              <w:jc w:val="center"/>
              <w:rPr>
                <w:rFonts w:hint="eastAsia" w:ascii="宋体" w:hAnsi="宋体" w:eastAsia="宋体" w:cs="宋体"/>
                <w:spacing w:val="13"/>
                <w:sz w:val="24"/>
                <w:szCs w:val="24"/>
              </w:rPr>
            </w:pPr>
          </w:p>
        </w:tc>
      </w:tr>
      <w:tr w14:paraId="3CA4F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50" w:type="dxa"/>
          </w:tcPr>
          <w:p w14:paraId="2793290D">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4</w:t>
            </w:r>
          </w:p>
        </w:tc>
        <w:tc>
          <w:tcPr>
            <w:tcW w:w="1289" w:type="dxa"/>
            <w:vMerge w:val="restart"/>
            <w:tcBorders>
              <w:top w:val="single" w:color="auto" w:sz="4" w:space="0"/>
            </w:tcBorders>
          </w:tcPr>
          <w:p w14:paraId="2B00BED2">
            <w:pPr>
              <w:spacing w:before="60" w:line="231" w:lineRule="auto"/>
              <w:ind w:left="123"/>
              <w:jc w:val="center"/>
              <w:rPr>
                <w:rFonts w:hint="eastAsia" w:ascii="宋体" w:hAnsi="宋体" w:eastAsia="宋体" w:cs="宋体"/>
                <w:spacing w:val="13"/>
                <w:sz w:val="24"/>
                <w:szCs w:val="24"/>
              </w:rPr>
            </w:pPr>
          </w:p>
          <w:p w14:paraId="6C04D95A">
            <w:pPr>
              <w:spacing w:before="60" w:line="231" w:lineRule="auto"/>
              <w:ind w:left="123"/>
              <w:jc w:val="center"/>
              <w:rPr>
                <w:rFonts w:hint="eastAsia" w:ascii="宋体" w:hAnsi="宋体" w:eastAsia="宋体" w:cs="宋体"/>
                <w:spacing w:val="13"/>
                <w:sz w:val="24"/>
                <w:szCs w:val="24"/>
              </w:rPr>
            </w:pPr>
          </w:p>
          <w:p w14:paraId="400095D9">
            <w:pPr>
              <w:spacing w:before="60" w:line="231" w:lineRule="auto"/>
              <w:ind w:left="123"/>
              <w:jc w:val="center"/>
              <w:rPr>
                <w:rFonts w:hint="eastAsia" w:ascii="宋体" w:hAnsi="宋体" w:eastAsia="宋体" w:cs="宋体"/>
                <w:spacing w:val="13"/>
                <w:sz w:val="24"/>
                <w:szCs w:val="24"/>
              </w:rPr>
            </w:pPr>
          </w:p>
          <w:p w14:paraId="4A4E0AED">
            <w:pPr>
              <w:spacing w:before="60" w:line="231" w:lineRule="auto"/>
              <w:ind w:left="123"/>
              <w:jc w:val="center"/>
              <w:rPr>
                <w:rFonts w:hint="eastAsia" w:ascii="宋体" w:hAnsi="宋体" w:eastAsia="宋体" w:cs="宋体"/>
                <w:spacing w:val="13"/>
                <w:sz w:val="24"/>
                <w:szCs w:val="24"/>
              </w:rPr>
            </w:pPr>
          </w:p>
          <w:p w14:paraId="4097944A">
            <w:pPr>
              <w:spacing w:before="60" w:line="231" w:lineRule="auto"/>
              <w:ind w:left="123"/>
              <w:jc w:val="center"/>
              <w:rPr>
                <w:rFonts w:hint="eastAsia" w:ascii="宋体" w:hAnsi="宋体" w:eastAsia="宋体" w:cs="宋体"/>
                <w:spacing w:val="13"/>
                <w:sz w:val="24"/>
                <w:szCs w:val="24"/>
              </w:rPr>
            </w:pPr>
          </w:p>
          <w:p w14:paraId="1B1F027F">
            <w:pPr>
              <w:spacing w:before="60" w:line="231" w:lineRule="auto"/>
              <w:ind w:left="123"/>
              <w:jc w:val="center"/>
              <w:rPr>
                <w:rFonts w:hint="eastAsia" w:ascii="宋体" w:hAnsi="宋体" w:eastAsia="宋体" w:cs="宋体"/>
                <w:spacing w:val="13"/>
                <w:sz w:val="24"/>
                <w:szCs w:val="24"/>
              </w:rPr>
            </w:pPr>
          </w:p>
          <w:p w14:paraId="71AD8B9F">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耗材</w:t>
            </w:r>
          </w:p>
        </w:tc>
        <w:tc>
          <w:tcPr>
            <w:tcW w:w="2339" w:type="dxa"/>
          </w:tcPr>
          <w:p w14:paraId="655B3378">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吸油纸</w:t>
            </w:r>
          </w:p>
        </w:tc>
        <w:tc>
          <w:tcPr>
            <w:tcW w:w="2139" w:type="dxa"/>
          </w:tcPr>
          <w:p w14:paraId="7CD9B055">
            <w:pPr>
              <w:spacing w:before="60" w:line="231" w:lineRule="auto"/>
              <w:ind w:left="123"/>
              <w:jc w:val="center"/>
              <w:rPr>
                <w:rFonts w:hint="eastAsia" w:ascii="宋体" w:hAnsi="宋体" w:eastAsia="宋体" w:cs="宋体"/>
                <w:spacing w:val="13"/>
                <w:sz w:val="24"/>
                <w:szCs w:val="24"/>
              </w:rPr>
            </w:pPr>
          </w:p>
        </w:tc>
        <w:tc>
          <w:tcPr>
            <w:tcW w:w="869" w:type="dxa"/>
          </w:tcPr>
          <w:p w14:paraId="7F6D9F21">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2卷</w:t>
            </w:r>
          </w:p>
        </w:tc>
        <w:tc>
          <w:tcPr>
            <w:tcW w:w="1140" w:type="dxa"/>
          </w:tcPr>
          <w:p w14:paraId="64CE1094">
            <w:pPr>
              <w:spacing w:before="60" w:line="231" w:lineRule="auto"/>
              <w:ind w:left="123"/>
              <w:jc w:val="center"/>
              <w:rPr>
                <w:rFonts w:hint="eastAsia" w:ascii="宋体" w:hAnsi="宋体" w:eastAsia="宋体" w:cs="宋体"/>
                <w:spacing w:val="13"/>
                <w:sz w:val="24"/>
                <w:szCs w:val="24"/>
              </w:rPr>
            </w:pPr>
          </w:p>
        </w:tc>
      </w:tr>
      <w:tr w14:paraId="2A5B0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50" w:type="dxa"/>
          </w:tcPr>
          <w:p w14:paraId="72ECC5B9">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5</w:t>
            </w:r>
          </w:p>
        </w:tc>
        <w:tc>
          <w:tcPr>
            <w:tcW w:w="1289" w:type="dxa"/>
            <w:vMerge w:val="continue"/>
          </w:tcPr>
          <w:p w14:paraId="171FB167">
            <w:pPr>
              <w:spacing w:before="60" w:line="231" w:lineRule="auto"/>
              <w:ind w:left="123"/>
              <w:jc w:val="center"/>
              <w:rPr>
                <w:rFonts w:hint="eastAsia" w:ascii="宋体" w:hAnsi="宋体" w:eastAsia="宋体" w:cs="宋体"/>
                <w:spacing w:val="13"/>
                <w:sz w:val="24"/>
                <w:szCs w:val="24"/>
              </w:rPr>
            </w:pPr>
          </w:p>
        </w:tc>
        <w:tc>
          <w:tcPr>
            <w:tcW w:w="2339" w:type="dxa"/>
          </w:tcPr>
          <w:p w14:paraId="6BC7CC58">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机油壶</w:t>
            </w:r>
          </w:p>
        </w:tc>
        <w:tc>
          <w:tcPr>
            <w:tcW w:w="2139" w:type="dxa"/>
          </w:tcPr>
          <w:p w14:paraId="5215493B">
            <w:pPr>
              <w:spacing w:before="60" w:line="231" w:lineRule="auto"/>
              <w:ind w:left="123"/>
              <w:jc w:val="center"/>
              <w:rPr>
                <w:rFonts w:hint="eastAsia" w:ascii="宋体" w:hAnsi="宋体" w:eastAsia="宋体" w:cs="宋体"/>
                <w:spacing w:val="13"/>
                <w:sz w:val="24"/>
                <w:szCs w:val="24"/>
              </w:rPr>
            </w:pPr>
          </w:p>
        </w:tc>
        <w:tc>
          <w:tcPr>
            <w:tcW w:w="869" w:type="dxa"/>
          </w:tcPr>
          <w:p w14:paraId="11430A2A">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2</w:t>
            </w:r>
          </w:p>
        </w:tc>
        <w:tc>
          <w:tcPr>
            <w:tcW w:w="1140" w:type="dxa"/>
          </w:tcPr>
          <w:p w14:paraId="083CB0D2">
            <w:pPr>
              <w:spacing w:before="60" w:line="231" w:lineRule="auto"/>
              <w:ind w:left="123"/>
              <w:jc w:val="center"/>
              <w:rPr>
                <w:rFonts w:hint="eastAsia" w:ascii="宋体" w:hAnsi="宋体" w:eastAsia="宋体" w:cs="宋体"/>
                <w:spacing w:val="13"/>
                <w:sz w:val="24"/>
                <w:szCs w:val="24"/>
              </w:rPr>
            </w:pPr>
          </w:p>
        </w:tc>
      </w:tr>
      <w:tr w14:paraId="472CA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50" w:type="dxa"/>
          </w:tcPr>
          <w:p w14:paraId="5B868836">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6</w:t>
            </w:r>
          </w:p>
        </w:tc>
        <w:tc>
          <w:tcPr>
            <w:tcW w:w="1289" w:type="dxa"/>
            <w:vMerge w:val="continue"/>
          </w:tcPr>
          <w:p w14:paraId="66A74D01">
            <w:pPr>
              <w:spacing w:before="60" w:line="231" w:lineRule="auto"/>
              <w:ind w:left="123"/>
              <w:jc w:val="center"/>
              <w:rPr>
                <w:rFonts w:hint="eastAsia" w:ascii="宋体" w:hAnsi="宋体" w:eastAsia="宋体" w:cs="宋体"/>
                <w:spacing w:val="13"/>
                <w:sz w:val="24"/>
                <w:szCs w:val="24"/>
              </w:rPr>
            </w:pPr>
          </w:p>
        </w:tc>
        <w:tc>
          <w:tcPr>
            <w:tcW w:w="2339" w:type="dxa"/>
          </w:tcPr>
          <w:p w14:paraId="5C7EA125">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活塞环</w:t>
            </w:r>
          </w:p>
        </w:tc>
        <w:tc>
          <w:tcPr>
            <w:tcW w:w="2139" w:type="dxa"/>
          </w:tcPr>
          <w:p w14:paraId="1F532C01">
            <w:pPr>
              <w:spacing w:before="60" w:line="231" w:lineRule="auto"/>
              <w:ind w:left="123"/>
              <w:jc w:val="center"/>
              <w:rPr>
                <w:rFonts w:hint="eastAsia" w:ascii="宋体" w:hAnsi="宋体" w:eastAsia="宋体" w:cs="宋体"/>
                <w:spacing w:val="13"/>
                <w:sz w:val="24"/>
                <w:szCs w:val="24"/>
              </w:rPr>
            </w:pPr>
          </w:p>
        </w:tc>
        <w:tc>
          <w:tcPr>
            <w:tcW w:w="869" w:type="dxa"/>
          </w:tcPr>
          <w:p w14:paraId="0893EEF5">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2套</w:t>
            </w:r>
          </w:p>
        </w:tc>
        <w:tc>
          <w:tcPr>
            <w:tcW w:w="1140" w:type="dxa"/>
          </w:tcPr>
          <w:p w14:paraId="01B576EA">
            <w:pPr>
              <w:spacing w:before="60" w:line="231" w:lineRule="auto"/>
              <w:ind w:left="123"/>
              <w:jc w:val="center"/>
              <w:rPr>
                <w:rFonts w:hint="eastAsia" w:ascii="宋体" w:hAnsi="宋体" w:eastAsia="宋体" w:cs="宋体"/>
                <w:spacing w:val="13"/>
                <w:sz w:val="24"/>
                <w:szCs w:val="24"/>
              </w:rPr>
            </w:pPr>
          </w:p>
        </w:tc>
      </w:tr>
      <w:tr w14:paraId="710FB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50" w:type="dxa"/>
          </w:tcPr>
          <w:p w14:paraId="581BAE82">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7</w:t>
            </w:r>
          </w:p>
        </w:tc>
        <w:tc>
          <w:tcPr>
            <w:tcW w:w="1289" w:type="dxa"/>
            <w:vMerge w:val="continue"/>
          </w:tcPr>
          <w:p w14:paraId="675A9ED1">
            <w:pPr>
              <w:spacing w:before="60" w:line="231" w:lineRule="auto"/>
              <w:ind w:left="123"/>
              <w:jc w:val="center"/>
              <w:rPr>
                <w:rFonts w:hint="eastAsia" w:ascii="宋体" w:hAnsi="宋体" w:eastAsia="宋体" w:cs="宋体"/>
                <w:spacing w:val="13"/>
                <w:sz w:val="24"/>
                <w:szCs w:val="24"/>
              </w:rPr>
            </w:pPr>
          </w:p>
        </w:tc>
        <w:tc>
          <w:tcPr>
            <w:tcW w:w="2339" w:type="dxa"/>
          </w:tcPr>
          <w:p w14:paraId="10D30F3C">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发动机大修包</w:t>
            </w:r>
          </w:p>
        </w:tc>
        <w:tc>
          <w:tcPr>
            <w:tcW w:w="2139" w:type="dxa"/>
          </w:tcPr>
          <w:p w14:paraId="1B70B7BC">
            <w:pPr>
              <w:spacing w:before="60" w:line="231" w:lineRule="auto"/>
              <w:ind w:left="123"/>
              <w:jc w:val="center"/>
              <w:rPr>
                <w:rFonts w:hint="eastAsia" w:ascii="宋体" w:hAnsi="宋体" w:eastAsia="宋体" w:cs="宋体"/>
                <w:spacing w:val="13"/>
                <w:sz w:val="24"/>
                <w:szCs w:val="24"/>
              </w:rPr>
            </w:pPr>
          </w:p>
        </w:tc>
        <w:tc>
          <w:tcPr>
            <w:tcW w:w="869" w:type="dxa"/>
          </w:tcPr>
          <w:p w14:paraId="05061344">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2</w:t>
            </w:r>
          </w:p>
        </w:tc>
        <w:tc>
          <w:tcPr>
            <w:tcW w:w="1140" w:type="dxa"/>
          </w:tcPr>
          <w:p w14:paraId="4A12E02C">
            <w:pPr>
              <w:spacing w:before="60" w:line="231" w:lineRule="auto"/>
              <w:ind w:left="123"/>
              <w:jc w:val="center"/>
              <w:rPr>
                <w:rFonts w:hint="eastAsia" w:ascii="宋体" w:hAnsi="宋体" w:eastAsia="宋体" w:cs="宋体"/>
                <w:spacing w:val="13"/>
                <w:sz w:val="24"/>
                <w:szCs w:val="24"/>
              </w:rPr>
            </w:pPr>
          </w:p>
        </w:tc>
      </w:tr>
      <w:tr w14:paraId="4C4A3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50" w:type="dxa"/>
          </w:tcPr>
          <w:p w14:paraId="32E7F56C">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8</w:t>
            </w:r>
          </w:p>
        </w:tc>
        <w:tc>
          <w:tcPr>
            <w:tcW w:w="1289" w:type="dxa"/>
            <w:vMerge w:val="continue"/>
          </w:tcPr>
          <w:p w14:paraId="5A83FFEE">
            <w:pPr>
              <w:spacing w:before="60" w:line="231" w:lineRule="auto"/>
              <w:ind w:left="123"/>
              <w:jc w:val="center"/>
              <w:rPr>
                <w:rFonts w:hint="eastAsia" w:ascii="宋体" w:hAnsi="宋体" w:eastAsia="宋体" w:cs="宋体"/>
                <w:spacing w:val="13"/>
                <w:sz w:val="24"/>
                <w:szCs w:val="24"/>
              </w:rPr>
            </w:pPr>
          </w:p>
        </w:tc>
        <w:tc>
          <w:tcPr>
            <w:tcW w:w="2339" w:type="dxa"/>
          </w:tcPr>
          <w:p w14:paraId="76EA8E2D">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汽油</w:t>
            </w:r>
          </w:p>
        </w:tc>
        <w:tc>
          <w:tcPr>
            <w:tcW w:w="2139" w:type="dxa"/>
          </w:tcPr>
          <w:p w14:paraId="350E09ED">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93 号</w:t>
            </w:r>
          </w:p>
        </w:tc>
        <w:tc>
          <w:tcPr>
            <w:tcW w:w="869" w:type="dxa"/>
          </w:tcPr>
          <w:p w14:paraId="55B1079A">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20升</w:t>
            </w:r>
          </w:p>
        </w:tc>
        <w:tc>
          <w:tcPr>
            <w:tcW w:w="1140" w:type="dxa"/>
          </w:tcPr>
          <w:p w14:paraId="356F9508">
            <w:pPr>
              <w:spacing w:before="60" w:line="231" w:lineRule="auto"/>
              <w:ind w:left="123"/>
              <w:jc w:val="center"/>
              <w:rPr>
                <w:rFonts w:hint="eastAsia" w:ascii="宋体" w:hAnsi="宋体" w:eastAsia="宋体" w:cs="宋体"/>
                <w:spacing w:val="13"/>
                <w:sz w:val="24"/>
                <w:szCs w:val="24"/>
              </w:rPr>
            </w:pPr>
          </w:p>
        </w:tc>
      </w:tr>
      <w:tr w14:paraId="11B0F8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50" w:type="dxa"/>
          </w:tcPr>
          <w:p w14:paraId="3EB52A91">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9</w:t>
            </w:r>
          </w:p>
        </w:tc>
        <w:tc>
          <w:tcPr>
            <w:tcW w:w="1289" w:type="dxa"/>
            <w:vMerge w:val="continue"/>
          </w:tcPr>
          <w:p w14:paraId="094B528B">
            <w:pPr>
              <w:spacing w:before="60" w:line="231" w:lineRule="auto"/>
              <w:ind w:left="123"/>
              <w:jc w:val="center"/>
              <w:rPr>
                <w:rFonts w:hint="eastAsia" w:ascii="宋体" w:hAnsi="宋体" w:eastAsia="宋体" w:cs="宋体"/>
                <w:spacing w:val="13"/>
                <w:sz w:val="24"/>
                <w:szCs w:val="24"/>
              </w:rPr>
            </w:pPr>
          </w:p>
        </w:tc>
        <w:tc>
          <w:tcPr>
            <w:tcW w:w="2339" w:type="dxa"/>
          </w:tcPr>
          <w:p w14:paraId="6BBAACCF">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毛刷</w:t>
            </w:r>
          </w:p>
        </w:tc>
        <w:tc>
          <w:tcPr>
            <w:tcW w:w="2139" w:type="dxa"/>
          </w:tcPr>
          <w:p w14:paraId="313CC6B4">
            <w:pPr>
              <w:spacing w:before="60" w:line="231" w:lineRule="auto"/>
              <w:ind w:left="123"/>
              <w:jc w:val="center"/>
              <w:rPr>
                <w:rFonts w:hint="eastAsia" w:ascii="宋体" w:hAnsi="宋体" w:eastAsia="宋体" w:cs="宋体"/>
                <w:spacing w:val="13"/>
                <w:sz w:val="24"/>
                <w:szCs w:val="24"/>
              </w:rPr>
            </w:pPr>
          </w:p>
        </w:tc>
        <w:tc>
          <w:tcPr>
            <w:tcW w:w="869" w:type="dxa"/>
          </w:tcPr>
          <w:p w14:paraId="25624CE3">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2</w:t>
            </w:r>
          </w:p>
        </w:tc>
        <w:tc>
          <w:tcPr>
            <w:tcW w:w="1140" w:type="dxa"/>
          </w:tcPr>
          <w:p w14:paraId="3DB5BAFD">
            <w:pPr>
              <w:spacing w:before="60" w:line="231" w:lineRule="auto"/>
              <w:ind w:left="123"/>
              <w:jc w:val="center"/>
              <w:rPr>
                <w:rFonts w:hint="eastAsia" w:ascii="宋体" w:hAnsi="宋体" w:eastAsia="宋体" w:cs="宋体"/>
                <w:spacing w:val="13"/>
                <w:sz w:val="24"/>
                <w:szCs w:val="24"/>
              </w:rPr>
            </w:pPr>
          </w:p>
        </w:tc>
      </w:tr>
      <w:tr w14:paraId="192EC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50" w:type="dxa"/>
          </w:tcPr>
          <w:p w14:paraId="3EBD7036">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10</w:t>
            </w:r>
          </w:p>
        </w:tc>
        <w:tc>
          <w:tcPr>
            <w:tcW w:w="1289" w:type="dxa"/>
            <w:vMerge w:val="continue"/>
          </w:tcPr>
          <w:p w14:paraId="30DD3918">
            <w:pPr>
              <w:spacing w:before="60" w:line="231" w:lineRule="auto"/>
              <w:ind w:left="123"/>
              <w:jc w:val="center"/>
              <w:rPr>
                <w:rFonts w:hint="eastAsia" w:ascii="宋体" w:hAnsi="宋体" w:eastAsia="宋体" w:cs="宋体"/>
                <w:spacing w:val="13"/>
                <w:sz w:val="24"/>
                <w:szCs w:val="24"/>
              </w:rPr>
            </w:pPr>
          </w:p>
        </w:tc>
        <w:tc>
          <w:tcPr>
            <w:tcW w:w="2339" w:type="dxa"/>
          </w:tcPr>
          <w:p w14:paraId="72882F93">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化油器清洗剂</w:t>
            </w:r>
          </w:p>
        </w:tc>
        <w:tc>
          <w:tcPr>
            <w:tcW w:w="2139" w:type="dxa"/>
          </w:tcPr>
          <w:p w14:paraId="5720F3E0">
            <w:pPr>
              <w:spacing w:before="60" w:line="231" w:lineRule="auto"/>
              <w:ind w:left="123"/>
              <w:jc w:val="center"/>
              <w:rPr>
                <w:rFonts w:hint="eastAsia" w:ascii="宋体" w:hAnsi="宋体" w:eastAsia="宋体" w:cs="宋体"/>
                <w:spacing w:val="13"/>
                <w:sz w:val="24"/>
                <w:szCs w:val="24"/>
              </w:rPr>
            </w:pPr>
          </w:p>
        </w:tc>
        <w:tc>
          <w:tcPr>
            <w:tcW w:w="869" w:type="dxa"/>
          </w:tcPr>
          <w:p w14:paraId="5423D538">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2</w:t>
            </w:r>
          </w:p>
        </w:tc>
        <w:tc>
          <w:tcPr>
            <w:tcW w:w="1140" w:type="dxa"/>
          </w:tcPr>
          <w:p w14:paraId="1723C0B2">
            <w:pPr>
              <w:spacing w:before="60" w:line="231" w:lineRule="auto"/>
              <w:ind w:left="123"/>
              <w:jc w:val="center"/>
              <w:rPr>
                <w:rFonts w:hint="eastAsia" w:ascii="宋体" w:hAnsi="宋体" w:eastAsia="宋体" w:cs="宋体"/>
                <w:spacing w:val="13"/>
                <w:sz w:val="24"/>
                <w:szCs w:val="24"/>
              </w:rPr>
            </w:pPr>
          </w:p>
        </w:tc>
      </w:tr>
      <w:tr w14:paraId="0E2DF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50" w:type="dxa"/>
          </w:tcPr>
          <w:p w14:paraId="43046F25">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11</w:t>
            </w:r>
          </w:p>
        </w:tc>
        <w:tc>
          <w:tcPr>
            <w:tcW w:w="1289" w:type="dxa"/>
            <w:vMerge w:val="continue"/>
            <w:tcBorders>
              <w:bottom w:val="single" w:color="auto" w:sz="4" w:space="0"/>
            </w:tcBorders>
          </w:tcPr>
          <w:p w14:paraId="11C5C34B">
            <w:pPr>
              <w:spacing w:before="60" w:line="231" w:lineRule="auto"/>
              <w:ind w:left="123"/>
              <w:jc w:val="center"/>
              <w:rPr>
                <w:rFonts w:hint="eastAsia" w:ascii="宋体" w:hAnsi="宋体" w:eastAsia="宋体" w:cs="宋体"/>
                <w:spacing w:val="13"/>
                <w:sz w:val="24"/>
                <w:szCs w:val="24"/>
              </w:rPr>
            </w:pPr>
          </w:p>
        </w:tc>
        <w:tc>
          <w:tcPr>
            <w:tcW w:w="2339" w:type="dxa"/>
          </w:tcPr>
          <w:p w14:paraId="5F93B550">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记号笔</w:t>
            </w:r>
          </w:p>
        </w:tc>
        <w:tc>
          <w:tcPr>
            <w:tcW w:w="2139" w:type="dxa"/>
          </w:tcPr>
          <w:p w14:paraId="14EDE345">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黑色，黄色</w:t>
            </w:r>
          </w:p>
        </w:tc>
        <w:tc>
          <w:tcPr>
            <w:tcW w:w="869" w:type="dxa"/>
          </w:tcPr>
          <w:p w14:paraId="7018FEA6">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各2</w:t>
            </w:r>
          </w:p>
        </w:tc>
        <w:tc>
          <w:tcPr>
            <w:tcW w:w="1140" w:type="dxa"/>
          </w:tcPr>
          <w:p w14:paraId="397BEDC3">
            <w:pPr>
              <w:spacing w:before="60" w:line="231" w:lineRule="auto"/>
              <w:ind w:left="123"/>
              <w:jc w:val="center"/>
              <w:rPr>
                <w:rFonts w:hint="eastAsia" w:ascii="宋体" w:hAnsi="宋体" w:eastAsia="宋体" w:cs="宋体"/>
                <w:spacing w:val="13"/>
                <w:sz w:val="24"/>
                <w:szCs w:val="24"/>
              </w:rPr>
            </w:pPr>
          </w:p>
        </w:tc>
      </w:tr>
      <w:tr w14:paraId="2E02F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750" w:type="dxa"/>
          </w:tcPr>
          <w:p w14:paraId="05E56D1B">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12</w:t>
            </w:r>
          </w:p>
        </w:tc>
        <w:tc>
          <w:tcPr>
            <w:tcW w:w="1289" w:type="dxa"/>
            <w:vMerge w:val="restart"/>
            <w:tcBorders>
              <w:top w:val="single" w:color="auto" w:sz="4" w:space="0"/>
            </w:tcBorders>
          </w:tcPr>
          <w:p w14:paraId="030A8131">
            <w:pPr>
              <w:spacing w:before="60" w:line="231" w:lineRule="auto"/>
              <w:ind w:left="123"/>
              <w:jc w:val="center"/>
              <w:rPr>
                <w:rFonts w:hint="eastAsia" w:ascii="宋体" w:hAnsi="宋体" w:eastAsia="宋体" w:cs="宋体"/>
                <w:spacing w:val="13"/>
                <w:sz w:val="24"/>
                <w:szCs w:val="24"/>
              </w:rPr>
            </w:pPr>
          </w:p>
          <w:p w14:paraId="1A1BB3FD">
            <w:pPr>
              <w:spacing w:before="60" w:line="231" w:lineRule="auto"/>
              <w:ind w:left="123"/>
              <w:jc w:val="center"/>
              <w:rPr>
                <w:rFonts w:hint="eastAsia" w:ascii="宋体" w:hAnsi="宋体" w:eastAsia="宋体" w:cs="宋体"/>
                <w:spacing w:val="13"/>
                <w:sz w:val="24"/>
                <w:szCs w:val="24"/>
              </w:rPr>
            </w:pPr>
          </w:p>
          <w:p w14:paraId="333DB719">
            <w:pPr>
              <w:spacing w:before="60" w:line="231" w:lineRule="auto"/>
              <w:ind w:left="123"/>
              <w:jc w:val="center"/>
              <w:rPr>
                <w:rFonts w:hint="eastAsia" w:ascii="宋体" w:hAnsi="宋体" w:eastAsia="宋体" w:cs="宋体"/>
                <w:spacing w:val="13"/>
                <w:sz w:val="24"/>
                <w:szCs w:val="24"/>
              </w:rPr>
            </w:pPr>
          </w:p>
          <w:p w14:paraId="32212D4C">
            <w:pPr>
              <w:spacing w:before="60" w:line="231" w:lineRule="auto"/>
              <w:ind w:left="123"/>
              <w:jc w:val="center"/>
              <w:rPr>
                <w:rFonts w:hint="eastAsia" w:ascii="宋体" w:hAnsi="宋体" w:eastAsia="宋体" w:cs="宋体"/>
                <w:spacing w:val="13"/>
                <w:sz w:val="24"/>
                <w:szCs w:val="24"/>
              </w:rPr>
            </w:pPr>
          </w:p>
          <w:p w14:paraId="1745CFED">
            <w:pPr>
              <w:spacing w:before="60" w:line="231" w:lineRule="auto"/>
              <w:ind w:left="123"/>
              <w:jc w:val="center"/>
              <w:rPr>
                <w:rFonts w:hint="eastAsia" w:ascii="宋体" w:hAnsi="宋体" w:eastAsia="宋体" w:cs="宋体"/>
                <w:spacing w:val="13"/>
                <w:sz w:val="24"/>
                <w:szCs w:val="24"/>
              </w:rPr>
            </w:pPr>
          </w:p>
          <w:p w14:paraId="5B93BBC2">
            <w:pPr>
              <w:spacing w:before="60" w:line="231" w:lineRule="auto"/>
              <w:ind w:left="123"/>
              <w:jc w:val="center"/>
              <w:rPr>
                <w:rFonts w:hint="eastAsia" w:ascii="宋体" w:hAnsi="宋体" w:eastAsia="宋体" w:cs="宋体"/>
                <w:spacing w:val="13"/>
                <w:sz w:val="24"/>
                <w:szCs w:val="24"/>
              </w:rPr>
            </w:pPr>
          </w:p>
          <w:p w14:paraId="18903479">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辅料</w:t>
            </w:r>
          </w:p>
        </w:tc>
        <w:tc>
          <w:tcPr>
            <w:tcW w:w="2339" w:type="dxa"/>
          </w:tcPr>
          <w:p w14:paraId="01B45928">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吹尘器</w:t>
            </w:r>
          </w:p>
        </w:tc>
        <w:tc>
          <w:tcPr>
            <w:tcW w:w="2139" w:type="dxa"/>
          </w:tcPr>
          <w:p w14:paraId="77AC3A26">
            <w:pPr>
              <w:spacing w:before="60" w:line="231" w:lineRule="auto"/>
              <w:ind w:left="123"/>
              <w:jc w:val="center"/>
              <w:rPr>
                <w:rFonts w:hint="eastAsia" w:ascii="宋体" w:hAnsi="宋体" w:eastAsia="宋体" w:cs="宋体"/>
                <w:spacing w:val="13"/>
                <w:sz w:val="24"/>
                <w:szCs w:val="24"/>
              </w:rPr>
            </w:pPr>
          </w:p>
        </w:tc>
        <w:tc>
          <w:tcPr>
            <w:tcW w:w="869" w:type="dxa"/>
          </w:tcPr>
          <w:p w14:paraId="5734587F">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2</w:t>
            </w:r>
          </w:p>
        </w:tc>
        <w:tc>
          <w:tcPr>
            <w:tcW w:w="1140" w:type="dxa"/>
          </w:tcPr>
          <w:p w14:paraId="0EE56898">
            <w:pPr>
              <w:spacing w:before="60" w:line="231" w:lineRule="auto"/>
              <w:ind w:left="123"/>
              <w:jc w:val="center"/>
              <w:rPr>
                <w:rFonts w:hint="eastAsia" w:ascii="宋体" w:hAnsi="宋体" w:eastAsia="宋体" w:cs="宋体"/>
                <w:spacing w:val="13"/>
                <w:sz w:val="24"/>
                <w:szCs w:val="24"/>
              </w:rPr>
            </w:pPr>
          </w:p>
        </w:tc>
      </w:tr>
      <w:tr w14:paraId="1D124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50" w:type="dxa"/>
          </w:tcPr>
          <w:p w14:paraId="405EC24D">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13</w:t>
            </w:r>
          </w:p>
        </w:tc>
        <w:tc>
          <w:tcPr>
            <w:tcW w:w="1289" w:type="dxa"/>
            <w:vMerge w:val="continue"/>
          </w:tcPr>
          <w:p w14:paraId="38CA836D">
            <w:pPr>
              <w:spacing w:before="60" w:line="231" w:lineRule="auto"/>
              <w:ind w:left="123"/>
              <w:jc w:val="center"/>
              <w:rPr>
                <w:rFonts w:hint="eastAsia" w:ascii="宋体" w:hAnsi="宋体" w:eastAsia="宋体" w:cs="宋体"/>
                <w:spacing w:val="13"/>
                <w:sz w:val="24"/>
                <w:szCs w:val="24"/>
              </w:rPr>
            </w:pPr>
          </w:p>
        </w:tc>
        <w:tc>
          <w:tcPr>
            <w:tcW w:w="2339" w:type="dxa"/>
          </w:tcPr>
          <w:p w14:paraId="5DF927D1">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毛巾</w:t>
            </w:r>
          </w:p>
        </w:tc>
        <w:tc>
          <w:tcPr>
            <w:tcW w:w="2139" w:type="dxa"/>
          </w:tcPr>
          <w:p w14:paraId="7C193A10">
            <w:pPr>
              <w:spacing w:before="60" w:line="231" w:lineRule="auto"/>
              <w:ind w:left="123"/>
              <w:jc w:val="center"/>
              <w:rPr>
                <w:rFonts w:hint="eastAsia" w:ascii="宋体" w:hAnsi="宋体" w:eastAsia="宋体" w:cs="宋体"/>
                <w:spacing w:val="13"/>
                <w:sz w:val="24"/>
                <w:szCs w:val="24"/>
              </w:rPr>
            </w:pPr>
          </w:p>
        </w:tc>
        <w:tc>
          <w:tcPr>
            <w:tcW w:w="869" w:type="dxa"/>
          </w:tcPr>
          <w:p w14:paraId="1FED8982">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4</w:t>
            </w:r>
          </w:p>
        </w:tc>
        <w:tc>
          <w:tcPr>
            <w:tcW w:w="1140" w:type="dxa"/>
          </w:tcPr>
          <w:p w14:paraId="14F9338C">
            <w:pPr>
              <w:spacing w:before="60" w:line="231" w:lineRule="auto"/>
              <w:ind w:left="123"/>
              <w:jc w:val="center"/>
              <w:rPr>
                <w:rFonts w:hint="eastAsia" w:ascii="宋体" w:hAnsi="宋体" w:eastAsia="宋体" w:cs="宋体"/>
                <w:spacing w:val="13"/>
                <w:sz w:val="24"/>
                <w:szCs w:val="24"/>
              </w:rPr>
            </w:pPr>
          </w:p>
        </w:tc>
      </w:tr>
      <w:tr w14:paraId="3286E6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50" w:type="dxa"/>
          </w:tcPr>
          <w:p w14:paraId="1BB98A49">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14</w:t>
            </w:r>
          </w:p>
        </w:tc>
        <w:tc>
          <w:tcPr>
            <w:tcW w:w="1289" w:type="dxa"/>
            <w:vMerge w:val="continue"/>
          </w:tcPr>
          <w:p w14:paraId="7D9F9188">
            <w:pPr>
              <w:spacing w:before="60" w:line="231" w:lineRule="auto"/>
              <w:ind w:left="123"/>
              <w:jc w:val="center"/>
              <w:rPr>
                <w:rFonts w:hint="eastAsia" w:ascii="宋体" w:hAnsi="宋体" w:eastAsia="宋体" w:cs="宋体"/>
                <w:spacing w:val="13"/>
                <w:sz w:val="24"/>
                <w:szCs w:val="24"/>
              </w:rPr>
            </w:pPr>
          </w:p>
        </w:tc>
        <w:tc>
          <w:tcPr>
            <w:tcW w:w="2339" w:type="dxa"/>
          </w:tcPr>
          <w:p w14:paraId="1D45E558">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垃圾箱</w:t>
            </w:r>
          </w:p>
        </w:tc>
        <w:tc>
          <w:tcPr>
            <w:tcW w:w="2139" w:type="dxa"/>
          </w:tcPr>
          <w:p w14:paraId="136B36FA">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塑料</w:t>
            </w:r>
          </w:p>
        </w:tc>
        <w:tc>
          <w:tcPr>
            <w:tcW w:w="869" w:type="dxa"/>
          </w:tcPr>
          <w:p w14:paraId="07B8E2D1">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4</w:t>
            </w:r>
          </w:p>
        </w:tc>
        <w:tc>
          <w:tcPr>
            <w:tcW w:w="1140" w:type="dxa"/>
          </w:tcPr>
          <w:p w14:paraId="780D7E32">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分类</w:t>
            </w:r>
          </w:p>
        </w:tc>
      </w:tr>
      <w:tr w14:paraId="56BFC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50" w:type="dxa"/>
          </w:tcPr>
          <w:p w14:paraId="24115277">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15</w:t>
            </w:r>
          </w:p>
        </w:tc>
        <w:tc>
          <w:tcPr>
            <w:tcW w:w="1289" w:type="dxa"/>
            <w:vMerge w:val="continue"/>
          </w:tcPr>
          <w:p w14:paraId="3BCA96ED">
            <w:pPr>
              <w:spacing w:before="60" w:line="231" w:lineRule="auto"/>
              <w:ind w:left="123"/>
              <w:jc w:val="center"/>
              <w:rPr>
                <w:rFonts w:hint="eastAsia" w:ascii="宋体" w:hAnsi="宋体" w:eastAsia="宋体" w:cs="宋体"/>
                <w:spacing w:val="13"/>
                <w:sz w:val="24"/>
                <w:szCs w:val="24"/>
              </w:rPr>
            </w:pPr>
          </w:p>
        </w:tc>
        <w:tc>
          <w:tcPr>
            <w:tcW w:w="2339" w:type="dxa"/>
          </w:tcPr>
          <w:p w14:paraId="5B43BEB4">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扫帚、拖把</w:t>
            </w:r>
          </w:p>
        </w:tc>
        <w:tc>
          <w:tcPr>
            <w:tcW w:w="2139" w:type="dxa"/>
          </w:tcPr>
          <w:p w14:paraId="0D5067B6">
            <w:pPr>
              <w:spacing w:before="60" w:line="231" w:lineRule="auto"/>
              <w:ind w:left="123"/>
              <w:jc w:val="center"/>
              <w:rPr>
                <w:rFonts w:hint="eastAsia" w:ascii="宋体" w:hAnsi="宋体" w:eastAsia="宋体" w:cs="宋体"/>
                <w:spacing w:val="13"/>
                <w:sz w:val="24"/>
                <w:szCs w:val="24"/>
              </w:rPr>
            </w:pPr>
          </w:p>
        </w:tc>
        <w:tc>
          <w:tcPr>
            <w:tcW w:w="869" w:type="dxa"/>
          </w:tcPr>
          <w:p w14:paraId="7BC006DC">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2</w:t>
            </w:r>
          </w:p>
        </w:tc>
        <w:tc>
          <w:tcPr>
            <w:tcW w:w="1140" w:type="dxa"/>
          </w:tcPr>
          <w:p w14:paraId="3F4FDDF5">
            <w:pPr>
              <w:spacing w:before="60" w:line="231" w:lineRule="auto"/>
              <w:ind w:left="123"/>
              <w:jc w:val="center"/>
              <w:rPr>
                <w:rFonts w:hint="eastAsia" w:ascii="宋体" w:hAnsi="宋体" w:eastAsia="宋体" w:cs="宋体"/>
                <w:spacing w:val="13"/>
                <w:sz w:val="24"/>
                <w:szCs w:val="24"/>
              </w:rPr>
            </w:pPr>
          </w:p>
        </w:tc>
      </w:tr>
      <w:tr w14:paraId="0F333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50" w:type="dxa"/>
          </w:tcPr>
          <w:p w14:paraId="133FCEBA">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16</w:t>
            </w:r>
          </w:p>
        </w:tc>
        <w:tc>
          <w:tcPr>
            <w:tcW w:w="1289" w:type="dxa"/>
            <w:vMerge w:val="continue"/>
          </w:tcPr>
          <w:p w14:paraId="398AE2C3">
            <w:pPr>
              <w:spacing w:before="60" w:line="231" w:lineRule="auto"/>
              <w:ind w:left="123"/>
              <w:jc w:val="center"/>
              <w:rPr>
                <w:rFonts w:hint="eastAsia" w:ascii="宋体" w:hAnsi="宋体" w:eastAsia="宋体" w:cs="宋体"/>
                <w:spacing w:val="13"/>
                <w:sz w:val="24"/>
                <w:szCs w:val="24"/>
              </w:rPr>
            </w:pPr>
          </w:p>
        </w:tc>
        <w:tc>
          <w:tcPr>
            <w:tcW w:w="2339" w:type="dxa"/>
          </w:tcPr>
          <w:p w14:paraId="04C478B9">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手套</w:t>
            </w:r>
          </w:p>
        </w:tc>
        <w:tc>
          <w:tcPr>
            <w:tcW w:w="2139" w:type="dxa"/>
          </w:tcPr>
          <w:p w14:paraId="638A2A59">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线或布</w:t>
            </w:r>
          </w:p>
        </w:tc>
        <w:tc>
          <w:tcPr>
            <w:tcW w:w="869" w:type="dxa"/>
          </w:tcPr>
          <w:p w14:paraId="0AF5F63D">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2</w:t>
            </w:r>
          </w:p>
        </w:tc>
        <w:tc>
          <w:tcPr>
            <w:tcW w:w="1140" w:type="dxa"/>
          </w:tcPr>
          <w:p w14:paraId="013781A1">
            <w:pPr>
              <w:spacing w:before="60" w:line="231" w:lineRule="auto"/>
              <w:ind w:left="123"/>
              <w:jc w:val="center"/>
              <w:rPr>
                <w:rFonts w:hint="eastAsia" w:ascii="宋体" w:hAnsi="宋体" w:eastAsia="宋体" w:cs="宋体"/>
                <w:spacing w:val="13"/>
                <w:sz w:val="24"/>
                <w:szCs w:val="24"/>
              </w:rPr>
            </w:pPr>
          </w:p>
        </w:tc>
      </w:tr>
      <w:tr w14:paraId="527C7F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50" w:type="dxa"/>
          </w:tcPr>
          <w:p w14:paraId="07E60B0E">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17</w:t>
            </w:r>
          </w:p>
        </w:tc>
        <w:tc>
          <w:tcPr>
            <w:tcW w:w="1289" w:type="dxa"/>
            <w:vMerge w:val="continue"/>
          </w:tcPr>
          <w:p w14:paraId="661DAD82">
            <w:pPr>
              <w:spacing w:before="60" w:line="231" w:lineRule="auto"/>
              <w:ind w:left="123"/>
              <w:jc w:val="center"/>
              <w:rPr>
                <w:rFonts w:hint="eastAsia" w:ascii="宋体" w:hAnsi="宋体" w:eastAsia="宋体" w:cs="宋体"/>
                <w:spacing w:val="13"/>
                <w:sz w:val="24"/>
                <w:szCs w:val="24"/>
              </w:rPr>
            </w:pPr>
          </w:p>
        </w:tc>
        <w:tc>
          <w:tcPr>
            <w:tcW w:w="2339" w:type="dxa"/>
          </w:tcPr>
          <w:p w14:paraId="3C2A548E">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胶手套</w:t>
            </w:r>
          </w:p>
        </w:tc>
        <w:tc>
          <w:tcPr>
            <w:tcW w:w="2139" w:type="dxa"/>
          </w:tcPr>
          <w:p w14:paraId="7D05EFAE">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一次性</w:t>
            </w:r>
          </w:p>
        </w:tc>
        <w:tc>
          <w:tcPr>
            <w:tcW w:w="869" w:type="dxa"/>
          </w:tcPr>
          <w:p w14:paraId="63F3733D">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20</w:t>
            </w:r>
          </w:p>
        </w:tc>
        <w:tc>
          <w:tcPr>
            <w:tcW w:w="1140" w:type="dxa"/>
          </w:tcPr>
          <w:p w14:paraId="413ACB84">
            <w:pPr>
              <w:spacing w:before="60" w:line="231" w:lineRule="auto"/>
              <w:ind w:left="123"/>
              <w:jc w:val="center"/>
              <w:rPr>
                <w:rFonts w:hint="eastAsia" w:ascii="宋体" w:hAnsi="宋体" w:eastAsia="宋体" w:cs="宋体"/>
                <w:spacing w:val="13"/>
                <w:sz w:val="24"/>
                <w:szCs w:val="24"/>
              </w:rPr>
            </w:pPr>
          </w:p>
        </w:tc>
      </w:tr>
      <w:tr w14:paraId="2B0BC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50" w:type="dxa"/>
          </w:tcPr>
          <w:p w14:paraId="0C3FA8BE">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18</w:t>
            </w:r>
          </w:p>
        </w:tc>
        <w:tc>
          <w:tcPr>
            <w:tcW w:w="1289" w:type="dxa"/>
            <w:vMerge w:val="continue"/>
          </w:tcPr>
          <w:p w14:paraId="17DDE57D">
            <w:pPr>
              <w:spacing w:before="60" w:line="231" w:lineRule="auto"/>
              <w:ind w:left="123"/>
              <w:jc w:val="center"/>
              <w:rPr>
                <w:rFonts w:hint="eastAsia" w:ascii="宋体" w:hAnsi="宋体" w:eastAsia="宋体" w:cs="宋体"/>
                <w:spacing w:val="13"/>
                <w:sz w:val="24"/>
                <w:szCs w:val="24"/>
              </w:rPr>
            </w:pPr>
          </w:p>
        </w:tc>
        <w:tc>
          <w:tcPr>
            <w:tcW w:w="2339" w:type="dxa"/>
          </w:tcPr>
          <w:p w14:paraId="5EA7CC9E">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吹尘器</w:t>
            </w:r>
          </w:p>
        </w:tc>
        <w:tc>
          <w:tcPr>
            <w:tcW w:w="2139" w:type="dxa"/>
          </w:tcPr>
          <w:p w14:paraId="38F1E651">
            <w:pPr>
              <w:spacing w:before="60" w:line="231" w:lineRule="auto"/>
              <w:ind w:left="123"/>
              <w:jc w:val="center"/>
              <w:rPr>
                <w:rFonts w:hint="eastAsia" w:ascii="宋体" w:hAnsi="宋体" w:eastAsia="宋体" w:cs="宋体"/>
                <w:spacing w:val="13"/>
                <w:sz w:val="24"/>
                <w:szCs w:val="24"/>
              </w:rPr>
            </w:pPr>
          </w:p>
        </w:tc>
        <w:tc>
          <w:tcPr>
            <w:tcW w:w="869" w:type="dxa"/>
          </w:tcPr>
          <w:p w14:paraId="1BFE3228">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2</w:t>
            </w:r>
          </w:p>
        </w:tc>
        <w:tc>
          <w:tcPr>
            <w:tcW w:w="1140" w:type="dxa"/>
          </w:tcPr>
          <w:p w14:paraId="1D3124AB">
            <w:pPr>
              <w:spacing w:before="60" w:line="231" w:lineRule="auto"/>
              <w:ind w:left="123"/>
              <w:jc w:val="center"/>
              <w:rPr>
                <w:rFonts w:hint="eastAsia" w:ascii="宋体" w:hAnsi="宋体" w:eastAsia="宋体" w:cs="宋体"/>
                <w:spacing w:val="13"/>
                <w:sz w:val="24"/>
                <w:szCs w:val="24"/>
              </w:rPr>
            </w:pPr>
          </w:p>
        </w:tc>
      </w:tr>
      <w:tr w14:paraId="4B7B0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50" w:type="dxa"/>
          </w:tcPr>
          <w:p w14:paraId="3C397310">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19</w:t>
            </w:r>
          </w:p>
        </w:tc>
        <w:tc>
          <w:tcPr>
            <w:tcW w:w="1289" w:type="dxa"/>
            <w:vMerge w:val="continue"/>
          </w:tcPr>
          <w:p w14:paraId="676AA52F">
            <w:pPr>
              <w:spacing w:before="60" w:line="231" w:lineRule="auto"/>
              <w:ind w:left="123"/>
              <w:jc w:val="center"/>
              <w:rPr>
                <w:rFonts w:hint="eastAsia" w:ascii="宋体" w:hAnsi="宋体" w:eastAsia="宋体" w:cs="宋体"/>
                <w:spacing w:val="13"/>
                <w:sz w:val="24"/>
                <w:szCs w:val="24"/>
              </w:rPr>
            </w:pPr>
          </w:p>
        </w:tc>
        <w:tc>
          <w:tcPr>
            <w:tcW w:w="2339" w:type="dxa"/>
          </w:tcPr>
          <w:p w14:paraId="3AECB652">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工作灯</w:t>
            </w:r>
          </w:p>
        </w:tc>
        <w:tc>
          <w:tcPr>
            <w:tcW w:w="2139" w:type="dxa"/>
          </w:tcPr>
          <w:p w14:paraId="78A9870B">
            <w:pPr>
              <w:spacing w:before="60" w:line="231" w:lineRule="auto"/>
              <w:ind w:left="123"/>
              <w:jc w:val="center"/>
              <w:rPr>
                <w:rFonts w:hint="eastAsia" w:ascii="宋体" w:hAnsi="宋体" w:eastAsia="宋体" w:cs="宋体"/>
                <w:spacing w:val="13"/>
                <w:sz w:val="24"/>
                <w:szCs w:val="24"/>
              </w:rPr>
            </w:pPr>
          </w:p>
        </w:tc>
        <w:tc>
          <w:tcPr>
            <w:tcW w:w="869" w:type="dxa"/>
          </w:tcPr>
          <w:p w14:paraId="1B0BDBBA">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2</w:t>
            </w:r>
          </w:p>
        </w:tc>
        <w:tc>
          <w:tcPr>
            <w:tcW w:w="1140" w:type="dxa"/>
          </w:tcPr>
          <w:p w14:paraId="0B099442">
            <w:pPr>
              <w:spacing w:before="60" w:line="231" w:lineRule="auto"/>
              <w:ind w:left="123"/>
              <w:jc w:val="center"/>
              <w:rPr>
                <w:rFonts w:hint="eastAsia" w:ascii="宋体" w:hAnsi="宋体" w:eastAsia="宋体" w:cs="宋体"/>
                <w:spacing w:val="13"/>
                <w:sz w:val="24"/>
                <w:szCs w:val="24"/>
              </w:rPr>
            </w:pPr>
          </w:p>
        </w:tc>
      </w:tr>
      <w:tr w14:paraId="252B8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50" w:type="dxa"/>
            <w:tcBorders>
              <w:bottom w:val="single" w:color="auto" w:sz="4" w:space="0"/>
            </w:tcBorders>
          </w:tcPr>
          <w:p w14:paraId="071F2BB3">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20</w:t>
            </w:r>
          </w:p>
        </w:tc>
        <w:tc>
          <w:tcPr>
            <w:tcW w:w="1289" w:type="dxa"/>
            <w:vMerge w:val="continue"/>
            <w:tcBorders>
              <w:bottom w:val="single" w:color="auto" w:sz="4" w:space="0"/>
            </w:tcBorders>
          </w:tcPr>
          <w:p w14:paraId="0CFB0ADC">
            <w:pPr>
              <w:spacing w:before="60" w:line="231" w:lineRule="auto"/>
              <w:ind w:left="123"/>
              <w:jc w:val="center"/>
              <w:rPr>
                <w:rFonts w:hint="eastAsia" w:ascii="宋体" w:hAnsi="宋体" w:eastAsia="宋体" w:cs="宋体"/>
                <w:spacing w:val="13"/>
                <w:sz w:val="24"/>
                <w:szCs w:val="24"/>
              </w:rPr>
            </w:pPr>
          </w:p>
        </w:tc>
        <w:tc>
          <w:tcPr>
            <w:tcW w:w="2339" w:type="dxa"/>
          </w:tcPr>
          <w:p w14:paraId="13BB9FC5">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防护眼镜</w:t>
            </w:r>
          </w:p>
        </w:tc>
        <w:tc>
          <w:tcPr>
            <w:tcW w:w="2139" w:type="dxa"/>
          </w:tcPr>
          <w:p w14:paraId="4B7DD313">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3M</w:t>
            </w:r>
          </w:p>
        </w:tc>
        <w:tc>
          <w:tcPr>
            <w:tcW w:w="869" w:type="dxa"/>
          </w:tcPr>
          <w:p w14:paraId="57384EFF">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2</w:t>
            </w:r>
          </w:p>
        </w:tc>
        <w:tc>
          <w:tcPr>
            <w:tcW w:w="1140" w:type="dxa"/>
          </w:tcPr>
          <w:p w14:paraId="74492718">
            <w:pPr>
              <w:spacing w:before="60" w:line="231" w:lineRule="auto"/>
              <w:ind w:left="123"/>
              <w:jc w:val="center"/>
              <w:rPr>
                <w:rFonts w:hint="eastAsia" w:ascii="宋体" w:hAnsi="宋体" w:eastAsia="宋体" w:cs="宋体"/>
                <w:spacing w:val="13"/>
                <w:sz w:val="24"/>
                <w:szCs w:val="24"/>
              </w:rPr>
            </w:pPr>
          </w:p>
        </w:tc>
      </w:tr>
      <w:tr w14:paraId="45308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50" w:type="dxa"/>
            <w:tcBorders>
              <w:top w:val="single" w:color="auto" w:sz="4" w:space="0"/>
            </w:tcBorders>
          </w:tcPr>
          <w:p w14:paraId="7E2C2309">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21</w:t>
            </w:r>
          </w:p>
        </w:tc>
        <w:tc>
          <w:tcPr>
            <w:tcW w:w="1289" w:type="dxa"/>
            <w:vMerge w:val="restart"/>
            <w:tcBorders>
              <w:top w:val="single" w:color="auto" w:sz="4" w:space="0"/>
            </w:tcBorders>
          </w:tcPr>
          <w:p w14:paraId="6FB8D106">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文具</w:t>
            </w:r>
          </w:p>
        </w:tc>
        <w:tc>
          <w:tcPr>
            <w:tcW w:w="2339" w:type="dxa"/>
          </w:tcPr>
          <w:p w14:paraId="51FD9F2A">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写字板</w:t>
            </w:r>
          </w:p>
        </w:tc>
        <w:tc>
          <w:tcPr>
            <w:tcW w:w="2139" w:type="dxa"/>
          </w:tcPr>
          <w:p w14:paraId="2A734F46">
            <w:pPr>
              <w:spacing w:before="60" w:line="231" w:lineRule="auto"/>
              <w:ind w:left="123"/>
              <w:jc w:val="center"/>
              <w:rPr>
                <w:rFonts w:hint="eastAsia" w:ascii="宋体" w:hAnsi="宋体" w:eastAsia="宋体" w:cs="宋体"/>
                <w:spacing w:val="13"/>
                <w:sz w:val="24"/>
                <w:szCs w:val="24"/>
              </w:rPr>
            </w:pPr>
          </w:p>
        </w:tc>
        <w:tc>
          <w:tcPr>
            <w:tcW w:w="869" w:type="dxa"/>
          </w:tcPr>
          <w:p w14:paraId="78594A9E">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4</w:t>
            </w:r>
          </w:p>
        </w:tc>
        <w:tc>
          <w:tcPr>
            <w:tcW w:w="1140" w:type="dxa"/>
          </w:tcPr>
          <w:p w14:paraId="11F8A625">
            <w:pPr>
              <w:spacing w:before="60" w:line="231" w:lineRule="auto"/>
              <w:ind w:left="123"/>
              <w:jc w:val="center"/>
              <w:rPr>
                <w:rFonts w:hint="eastAsia" w:ascii="宋体" w:hAnsi="宋体" w:eastAsia="宋体" w:cs="宋体"/>
                <w:spacing w:val="13"/>
                <w:sz w:val="24"/>
                <w:szCs w:val="24"/>
              </w:rPr>
            </w:pPr>
          </w:p>
        </w:tc>
      </w:tr>
      <w:tr w14:paraId="0CC81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50" w:type="dxa"/>
            <w:tcBorders>
              <w:top w:val="single" w:color="auto" w:sz="4" w:space="0"/>
            </w:tcBorders>
          </w:tcPr>
          <w:p w14:paraId="47FE1D24">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22</w:t>
            </w:r>
          </w:p>
        </w:tc>
        <w:tc>
          <w:tcPr>
            <w:tcW w:w="1289" w:type="dxa"/>
            <w:vMerge w:val="continue"/>
            <w:tcBorders>
              <w:bottom w:val="nil"/>
            </w:tcBorders>
          </w:tcPr>
          <w:p w14:paraId="0FCCA3A9">
            <w:pPr>
              <w:spacing w:before="60" w:line="231" w:lineRule="auto"/>
              <w:ind w:left="123"/>
              <w:jc w:val="center"/>
              <w:rPr>
                <w:rFonts w:hint="eastAsia" w:ascii="宋体" w:hAnsi="宋体" w:eastAsia="宋体" w:cs="宋体"/>
                <w:spacing w:val="13"/>
                <w:sz w:val="24"/>
                <w:szCs w:val="24"/>
              </w:rPr>
            </w:pPr>
          </w:p>
        </w:tc>
        <w:tc>
          <w:tcPr>
            <w:tcW w:w="2339" w:type="dxa"/>
          </w:tcPr>
          <w:p w14:paraId="56F34201">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签字笔</w:t>
            </w:r>
          </w:p>
        </w:tc>
        <w:tc>
          <w:tcPr>
            <w:tcW w:w="2139" w:type="dxa"/>
          </w:tcPr>
          <w:p w14:paraId="6C6124FC">
            <w:pPr>
              <w:spacing w:before="60" w:line="231" w:lineRule="auto"/>
              <w:ind w:left="123"/>
              <w:jc w:val="center"/>
              <w:rPr>
                <w:rFonts w:hint="eastAsia" w:ascii="宋体" w:hAnsi="宋体" w:eastAsia="宋体" w:cs="宋体"/>
                <w:spacing w:val="13"/>
                <w:sz w:val="24"/>
                <w:szCs w:val="24"/>
              </w:rPr>
            </w:pPr>
          </w:p>
        </w:tc>
        <w:tc>
          <w:tcPr>
            <w:tcW w:w="869" w:type="dxa"/>
          </w:tcPr>
          <w:p w14:paraId="6031611A">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4</w:t>
            </w:r>
          </w:p>
        </w:tc>
        <w:tc>
          <w:tcPr>
            <w:tcW w:w="1140" w:type="dxa"/>
          </w:tcPr>
          <w:p w14:paraId="6212EACB">
            <w:pPr>
              <w:spacing w:before="60" w:line="231" w:lineRule="auto"/>
              <w:ind w:left="123"/>
              <w:jc w:val="center"/>
              <w:rPr>
                <w:rFonts w:hint="eastAsia" w:ascii="宋体" w:hAnsi="宋体" w:eastAsia="宋体" w:cs="宋体"/>
                <w:spacing w:val="13"/>
                <w:sz w:val="24"/>
                <w:szCs w:val="24"/>
              </w:rPr>
            </w:pPr>
          </w:p>
        </w:tc>
      </w:tr>
      <w:tr w14:paraId="05CC5A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50" w:type="dxa"/>
            <w:tcBorders>
              <w:top w:val="single" w:color="auto" w:sz="4" w:space="0"/>
            </w:tcBorders>
          </w:tcPr>
          <w:p w14:paraId="717ED692">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23</w:t>
            </w:r>
          </w:p>
        </w:tc>
        <w:tc>
          <w:tcPr>
            <w:tcW w:w="1289" w:type="dxa"/>
            <w:vMerge w:val="restart"/>
            <w:tcBorders>
              <w:top w:val="single" w:color="auto" w:sz="4" w:space="0"/>
            </w:tcBorders>
          </w:tcPr>
          <w:p w14:paraId="50EC68FA">
            <w:pPr>
              <w:spacing w:before="60" w:line="231" w:lineRule="auto"/>
              <w:ind w:left="123"/>
              <w:jc w:val="center"/>
              <w:rPr>
                <w:rFonts w:hint="eastAsia" w:ascii="宋体" w:hAnsi="宋体" w:eastAsia="宋体" w:cs="宋体"/>
                <w:spacing w:val="13"/>
                <w:sz w:val="24"/>
                <w:szCs w:val="24"/>
              </w:rPr>
            </w:pPr>
          </w:p>
        </w:tc>
        <w:tc>
          <w:tcPr>
            <w:tcW w:w="2339" w:type="dxa"/>
          </w:tcPr>
          <w:p w14:paraId="0E5E9F27">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秒表</w:t>
            </w:r>
          </w:p>
        </w:tc>
        <w:tc>
          <w:tcPr>
            <w:tcW w:w="2139" w:type="dxa"/>
          </w:tcPr>
          <w:p w14:paraId="7B091BE4">
            <w:pPr>
              <w:spacing w:before="60" w:line="231" w:lineRule="auto"/>
              <w:ind w:left="123"/>
              <w:jc w:val="center"/>
              <w:rPr>
                <w:rFonts w:hint="eastAsia" w:ascii="宋体" w:hAnsi="宋体" w:eastAsia="宋体" w:cs="宋体"/>
                <w:spacing w:val="13"/>
                <w:sz w:val="24"/>
                <w:szCs w:val="24"/>
              </w:rPr>
            </w:pPr>
          </w:p>
        </w:tc>
        <w:tc>
          <w:tcPr>
            <w:tcW w:w="869" w:type="dxa"/>
          </w:tcPr>
          <w:p w14:paraId="57B48188">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2</w:t>
            </w:r>
          </w:p>
        </w:tc>
        <w:tc>
          <w:tcPr>
            <w:tcW w:w="1140" w:type="dxa"/>
          </w:tcPr>
          <w:p w14:paraId="01A7D940">
            <w:pPr>
              <w:spacing w:before="60" w:line="231" w:lineRule="auto"/>
              <w:ind w:left="123"/>
              <w:jc w:val="center"/>
              <w:rPr>
                <w:rFonts w:hint="eastAsia" w:ascii="宋体" w:hAnsi="宋体" w:eastAsia="宋体" w:cs="宋体"/>
                <w:spacing w:val="13"/>
                <w:sz w:val="24"/>
                <w:szCs w:val="24"/>
              </w:rPr>
            </w:pPr>
          </w:p>
        </w:tc>
      </w:tr>
      <w:tr w14:paraId="4C4FD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50" w:type="dxa"/>
          </w:tcPr>
          <w:p w14:paraId="3AB1DAA2">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24</w:t>
            </w:r>
          </w:p>
        </w:tc>
        <w:tc>
          <w:tcPr>
            <w:tcW w:w="1289" w:type="dxa"/>
            <w:vMerge w:val="continue"/>
            <w:tcBorders>
              <w:bottom w:val="single" w:color="auto" w:sz="4" w:space="0"/>
            </w:tcBorders>
          </w:tcPr>
          <w:p w14:paraId="33102600">
            <w:pPr>
              <w:spacing w:before="60" w:line="231" w:lineRule="auto"/>
              <w:ind w:left="123"/>
              <w:jc w:val="center"/>
              <w:rPr>
                <w:rFonts w:hint="eastAsia" w:ascii="宋体" w:hAnsi="宋体" w:eastAsia="宋体" w:cs="宋体"/>
                <w:spacing w:val="13"/>
                <w:sz w:val="24"/>
                <w:szCs w:val="24"/>
              </w:rPr>
            </w:pPr>
          </w:p>
        </w:tc>
        <w:tc>
          <w:tcPr>
            <w:tcW w:w="2339" w:type="dxa"/>
          </w:tcPr>
          <w:p w14:paraId="3E900921">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桌椅</w:t>
            </w:r>
          </w:p>
        </w:tc>
        <w:tc>
          <w:tcPr>
            <w:tcW w:w="2139" w:type="dxa"/>
          </w:tcPr>
          <w:p w14:paraId="30846034">
            <w:pPr>
              <w:spacing w:before="60" w:line="231" w:lineRule="auto"/>
              <w:ind w:left="123"/>
              <w:jc w:val="center"/>
              <w:rPr>
                <w:rFonts w:hint="eastAsia" w:ascii="宋体" w:hAnsi="宋体" w:eastAsia="宋体" w:cs="宋体"/>
                <w:spacing w:val="13"/>
                <w:sz w:val="24"/>
                <w:szCs w:val="24"/>
              </w:rPr>
            </w:pPr>
          </w:p>
        </w:tc>
        <w:tc>
          <w:tcPr>
            <w:tcW w:w="869" w:type="dxa"/>
          </w:tcPr>
          <w:p w14:paraId="4B5902A7">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4</w:t>
            </w:r>
          </w:p>
        </w:tc>
        <w:tc>
          <w:tcPr>
            <w:tcW w:w="1140" w:type="dxa"/>
          </w:tcPr>
          <w:p w14:paraId="5092F5A9">
            <w:pPr>
              <w:spacing w:before="60" w:line="231" w:lineRule="auto"/>
              <w:ind w:left="123"/>
              <w:jc w:val="center"/>
              <w:rPr>
                <w:rFonts w:hint="eastAsia" w:ascii="宋体" w:hAnsi="宋体" w:eastAsia="宋体" w:cs="宋体"/>
                <w:spacing w:val="13"/>
                <w:sz w:val="24"/>
                <w:szCs w:val="24"/>
              </w:rPr>
            </w:pPr>
          </w:p>
        </w:tc>
      </w:tr>
      <w:tr w14:paraId="06D3A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8526" w:type="dxa"/>
            <w:gridSpan w:val="6"/>
          </w:tcPr>
          <w:p w14:paraId="1DCDB9F6">
            <w:pPr>
              <w:spacing w:before="60" w:line="231" w:lineRule="auto"/>
              <w:ind w:left="123"/>
              <w:jc w:val="center"/>
              <w:rPr>
                <w:rFonts w:hint="eastAsia" w:ascii="宋体" w:hAnsi="宋体" w:eastAsia="宋体" w:cs="宋体"/>
                <w:spacing w:val="13"/>
                <w:sz w:val="24"/>
                <w:szCs w:val="24"/>
              </w:rPr>
            </w:pPr>
            <w:r>
              <w:rPr>
                <w:rFonts w:hint="eastAsia" w:ascii="宋体" w:hAnsi="宋体" w:eastAsia="宋体" w:cs="宋体"/>
                <w:spacing w:val="13"/>
                <w:sz w:val="24"/>
                <w:szCs w:val="24"/>
              </w:rPr>
              <w:t>所有辅助用品、设备、辅料等由竞赛场地提供</w:t>
            </w:r>
          </w:p>
        </w:tc>
      </w:tr>
    </w:tbl>
    <w:p w14:paraId="355E7E78">
      <w:pPr>
        <w:kinsoku/>
        <w:autoSpaceDN/>
        <w:adjustRightInd/>
        <w:snapToGrid/>
        <w:spacing w:line="560" w:lineRule="exact"/>
        <w:ind w:firstLine="640" w:firstLineChars="200"/>
        <w:textAlignment w:val="auto"/>
        <w:outlineLvl w:val="0"/>
        <w:rPr>
          <w:rFonts w:ascii="黑体" w:hAnsi="宋体" w:eastAsia="黑体" w:cs="黑体"/>
          <w:snapToGrid/>
          <w:sz w:val="32"/>
          <w:szCs w:val="32"/>
        </w:rPr>
      </w:pPr>
      <w:bookmarkStart w:id="6" w:name="_Toc1336"/>
      <w:r>
        <w:rPr>
          <w:rFonts w:hint="eastAsia" w:ascii="黑体" w:hAnsi="宋体" w:eastAsia="黑体" w:cs="黑体"/>
          <w:snapToGrid/>
          <w:sz w:val="32"/>
          <w:szCs w:val="32"/>
        </w:rPr>
        <w:t>五、安全健康规定</w:t>
      </w:r>
      <w:bookmarkEnd w:id="6"/>
    </w:p>
    <w:p w14:paraId="6FC820D8">
      <w:pPr>
        <w:spacing w:line="560" w:lineRule="exact"/>
        <w:ind w:firstLine="660" w:firstLineChars="200"/>
        <w:jc w:val="both"/>
      </w:pPr>
      <w:r>
        <w:rPr>
          <w:rFonts w:ascii="仿宋" w:hAnsi="仿宋" w:eastAsia="仿宋" w:cs="仿宋"/>
          <w:spacing w:val="5"/>
          <w:sz w:val="32"/>
          <w:szCs w:val="32"/>
        </w:rPr>
        <w:t>竞赛的安全目标——事故为零</w:t>
      </w:r>
      <w:r>
        <w:rPr>
          <w:rFonts w:hint="eastAsia" w:ascii="仿宋" w:hAnsi="仿宋" w:eastAsia="仿宋" w:cs="仿宋"/>
          <w:spacing w:val="5"/>
          <w:sz w:val="32"/>
          <w:szCs w:val="32"/>
          <w:lang w:eastAsia="zh-CN"/>
        </w:rPr>
        <w:t>，</w:t>
      </w:r>
      <w:r>
        <w:rPr>
          <w:rFonts w:hint="eastAsia" w:ascii="仿宋" w:hAnsi="仿宋" w:eastAsia="仿宋" w:cs="仿宋"/>
          <w:spacing w:val="5"/>
          <w:sz w:val="32"/>
          <w:szCs w:val="32"/>
        </w:rPr>
        <w:t>选手需</w:t>
      </w:r>
      <w:r>
        <w:rPr>
          <w:rFonts w:hint="eastAsia" w:ascii="仿宋" w:hAnsi="仿宋" w:eastAsia="仿宋" w:cs="仿宋"/>
          <w:spacing w:val="5"/>
          <w:sz w:val="32"/>
          <w:szCs w:val="32"/>
          <w:lang w:val="en-US" w:eastAsia="zh-CN"/>
        </w:rPr>
        <w:t>自行</w:t>
      </w:r>
      <w:r>
        <w:rPr>
          <w:rFonts w:hint="eastAsia" w:ascii="仿宋" w:hAnsi="仿宋" w:eastAsia="仿宋" w:cs="仿宋"/>
          <w:spacing w:val="5"/>
          <w:sz w:val="32"/>
          <w:szCs w:val="32"/>
        </w:rPr>
        <w:t>购买人身意外</w:t>
      </w:r>
      <w:r>
        <w:rPr>
          <w:rFonts w:hint="eastAsia" w:ascii="仿宋" w:hAnsi="仿宋" w:eastAsia="仿宋" w:cs="仿宋"/>
          <w:spacing w:val="5"/>
          <w:sz w:val="32"/>
          <w:szCs w:val="32"/>
          <w:lang w:val="en-US" w:eastAsia="zh-CN"/>
        </w:rPr>
        <w:t>伤害</w:t>
      </w:r>
      <w:r>
        <w:rPr>
          <w:rFonts w:hint="eastAsia" w:ascii="仿宋" w:hAnsi="仿宋" w:eastAsia="仿宋" w:cs="仿宋"/>
          <w:spacing w:val="5"/>
          <w:sz w:val="32"/>
          <w:szCs w:val="32"/>
        </w:rPr>
        <w:t>保险。</w:t>
      </w:r>
    </w:p>
    <w:p w14:paraId="72B053E1">
      <w:pPr>
        <w:kinsoku/>
        <w:autoSpaceDN/>
        <w:adjustRightInd/>
        <w:snapToGrid/>
        <w:spacing w:line="560" w:lineRule="exact"/>
        <w:ind w:firstLine="643" w:firstLineChars="200"/>
        <w:textAlignment w:val="auto"/>
        <w:rPr>
          <w:rFonts w:ascii="楷体_GB2312" w:hAnsi="宋体" w:eastAsia="楷体_GB2312" w:cs="楷体_GB2312"/>
          <w:b/>
          <w:snapToGrid/>
          <w:sz w:val="32"/>
          <w:szCs w:val="32"/>
        </w:rPr>
      </w:pPr>
      <w:r>
        <w:rPr>
          <w:rFonts w:hint="eastAsia" w:ascii="楷体_GB2312" w:hAnsi="宋体" w:eastAsia="楷体_GB2312" w:cs="楷体_GB2312"/>
          <w:b/>
          <w:snapToGrid/>
          <w:sz w:val="32"/>
          <w:szCs w:val="32"/>
        </w:rPr>
        <w:t>（一）选手防护装备</w:t>
      </w:r>
    </w:p>
    <w:p w14:paraId="04846BC9">
      <w:pPr>
        <w:spacing w:line="560" w:lineRule="exact"/>
        <w:ind w:firstLine="660" w:firstLineChars="200"/>
        <w:jc w:val="both"/>
        <w:rPr>
          <w:rFonts w:ascii="仿宋" w:hAnsi="仿宋" w:eastAsia="仿宋" w:cs="仿宋"/>
          <w:spacing w:val="5"/>
          <w:sz w:val="32"/>
          <w:szCs w:val="32"/>
        </w:rPr>
      </w:pPr>
      <w:r>
        <w:rPr>
          <w:rFonts w:ascii="仿宋" w:hAnsi="仿宋" w:eastAsia="仿宋" w:cs="仿宋"/>
          <w:spacing w:val="5"/>
          <w:sz w:val="32"/>
          <w:szCs w:val="32"/>
        </w:rPr>
        <w:t>参赛选手必须按照规定穿戴防护装备，见表</w:t>
      </w:r>
      <w:r>
        <w:rPr>
          <w:rFonts w:hint="eastAsia" w:ascii="仿宋" w:hAnsi="仿宋" w:eastAsia="仿宋" w:cs="仿宋"/>
          <w:spacing w:val="5"/>
          <w:sz w:val="32"/>
          <w:szCs w:val="32"/>
        </w:rPr>
        <w:t>10</w:t>
      </w:r>
      <w:r>
        <w:rPr>
          <w:rFonts w:ascii="仿宋" w:hAnsi="仿宋" w:eastAsia="仿宋" w:cs="仿宋"/>
          <w:spacing w:val="5"/>
          <w:sz w:val="32"/>
          <w:szCs w:val="32"/>
        </w:rPr>
        <w:t>，违规者不得参赛</w:t>
      </w:r>
      <w:r>
        <w:rPr>
          <w:rFonts w:hint="eastAsia" w:ascii="仿宋" w:hAnsi="仿宋" w:eastAsia="仿宋" w:cs="仿宋"/>
          <w:spacing w:val="5"/>
          <w:sz w:val="32"/>
          <w:szCs w:val="32"/>
        </w:rPr>
        <w:t>。</w:t>
      </w:r>
    </w:p>
    <w:p w14:paraId="3543ABFD">
      <w:pPr>
        <w:spacing w:line="560" w:lineRule="exact"/>
        <w:ind w:firstLine="660" w:firstLineChars="200"/>
        <w:jc w:val="center"/>
        <w:rPr>
          <w:rFonts w:ascii="仿宋" w:hAnsi="仿宋" w:eastAsia="仿宋" w:cs="仿宋"/>
          <w:spacing w:val="5"/>
          <w:sz w:val="32"/>
          <w:szCs w:val="32"/>
        </w:rPr>
      </w:pPr>
      <w:r>
        <w:rPr>
          <w:rFonts w:ascii="仿宋" w:hAnsi="仿宋" w:eastAsia="仿宋" w:cs="仿宋"/>
          <w:spacing w:val="5"/>
          <w:sz w:val="32"/>
          <w:szCs w:val="32"/>
        </w:rPr>
        <w:t>表-</w:t>
      </w:r>
      <w:r>
        <w:rPr>
          <w:rFonts w:hint="eastAsia" w:ascii="仿宋" w:hAnsi="仿宋" w:eastAsia="仿宋" w:cs="仿宋"/>
          <w:spacing w:val="5"/>
          <w:sz w:val="32"/>
          <w:szCs w:val="32"/>
        </w:rPr>
        <w:t>10</w:t>
      </w:r>
      <w:r>
        <w:rPr>
          <w:rFonts w:ascii="仿宋" w:hAnsi="仿宋" w:eastAsia="仿宋" w:cs="仿宋"/>
          <w:spacing w:val="5"/>
          <w:sz w:val="32"/>
          <w:szCs w:val="32"/>
        </w:rPr>
        <w:t xml:space="preserve"> 汽车技术选手必备的防护装备</w:t>
      </w:r>
    </w:p>
    <w:p w14:paraId="31A379D1">
      <w:pPr>
        <w:spacing w:line="30" w:lineRule="exact"/>
      </w:pPr>
    </w:p>
    <w:tbl>
      <w:tblPr>
        <w:tblStyle w:val="12"/>
        <w:tblW w:w="8334" w:type="dxa"/>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63"/>
        <w:gridCol w:w="2581"/>
        <w:gridCol w:w="3090"/>
      </w:tblGrid>
      <w:tr w14:paraId="72DBA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663" w:type="dxa"/>
          </w:tcPr>
          <w:p w14:paraId="7CEAB5C8">
            <w:pPr>
              <w:spacing w:before="99" w:line="231" w:lineRule="auto"/>
              <w:ind w:left="119"/>
              <w:jc w:val="center"/>
              <w:rPr>
                <w:rFonts w:hint="eastAsia" w:ascii="仿宋" w:hAnsi="仿宋" w:eastAsia="仿宋" w:cs="仿宋"/>
                <w:b/>
                <w:bCs/>
                <w:spacing w:val="7"/>
                <w:sz w:val="24"/>
                <w:szCs w:val="24"/>
              </w:rPr>
            </w:pPr>
            <w:r>
              <w:rPr>
                <w:rFonts w:hint="eastAsia" w:ascii="仿宋" w:hAnsi="仿宋" w:eastAsia="仿宋" w:cs="仿宋"/>
                <w:b/>
                <w:bCs/>
                <w:spacing w:val="7"/>
                <w:sz w:val="24"/>
                <w:szCs w:val="24"/>
              </w:rPr>
              <w:t>防护项目</w:t>
            </w:r>
          </w:p>
        </w:tc>
        <w:tc>
          <w:tcPr>
            <w:tcW w:w="2581" w:type="dxa"/>
          </w:tcPr>
          <w:p w14:paraId="1C9B0007">
            <w:pPr>
              <w:spacing w:before="99" w:line="231" w:lineRule="auto"/>
              <w:ind w:left="119"/>
              <w:jc w:val="center"/>
              <w:rPr>
                <w:rFonts w:hint="eastAsia" w:ascii="仿宋" w:hAnsi="仿宋" w:eastAsia="仿宋" w:cs="仿宋"/>
                <w:b/>
                <w:bCs/>
                <w:spacing w:val="7"/>
                <w:sz w:val="24"/>
                <w:szCs w:val="24"/>
              </w:rPr>
            </w:pPr>
            <w:r>
              <w:rPr>
                <w:rFonts w:hint="eastAsia" w:ascii="仿宋" w:hAnsi="仿宋" w:eastAsia="仿宋" w:cs="仿宋"/>
                <w:b/>
                <w:bCs/>
                <w:spacing w:val="7"/>
                <w:sz w:val="24"/>
                <w:szCs w:val="24"/>
              </w:rPr>
              <w:t>图示</w:t>
            </w:r>
          </w:p>
        </w:tc>
        <w:tc>
          <w:tcPr>
            <w:tcW w:w="3090" w:type="dxa"/>
          </w:tcPr>
          <w:p w14:paraId="6F2E3CDE">
            <w:pPr>
              <w:spacing w:before="99" w:line="231" w:lineRule="auto"/>
              <w:ind w:left="119"/>
              <w:jc w:val="center"/>
              <w:rPr>
                <w:rFonts w:hint="eastAsia" w:ascii="仿宋" w:hAnsi="仿宋" w:eastAsia="仿宋" w:cs="仿宋"/>
                <w:b/>
                <w:bCs/>
                <w:spacing w:val="7"/>
                <w:sz w:val="24"/>
                <w:szCs w:val="24"/>
              </w:rPr>
            </w:pPr>
            <w:r>
              <w:rPr>
                <w:rFonts w:hint="eastAsia" w:ascii="仿宋" w:hAnsi="仿宋" w:eastAsia="仿宋" w:cs="仿宋"/>
                <w:b/>
                <w:bCs/>
                <w:spacing w:val="7"/>
                <w:sz w:val="24"/>
                <w:szCs w:val="24"/>
              </w:rPr>
              <w:t>说明</w:t>
            </w:r>
          </w:p>
        </w:tc>
      </w:tr>
      <w:tr w14:paraId="73C64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8" w:hRule="atLeast"/>
        </w:trPr>
        <w:tc>
          <w:tcPr>
            <w:tcW w:w="2663" w:type="dxa"/>
          </w:tcPr>
          <w:p w14:paraId="4B34A004">
            <w:pPr>
              <w:spacing w:before="65" w:line="230" w:lineRule="auto"/>
              <w:ind w:left="129"/>
              <w:jc w:val="center"/>
              <w:rPr>
                <w:rFonts w:ascii="仿宋" w:hAnsi="仿宋" w:eastAsia="仿宋" w:cs="仿宋"/>
                <w:sz w:val="32"/>
                <w:szCs w:val="32"/>
              </w:rPr>
            </w:pPr>
            <w:r>
              <w:rPr>
                <w:rFonts w:hint="eastAsia" w:ascii="宋体" w:hAnsi="宋体" w:eastAsia="宋体" w:cs="宋体"/>
                <w:spacing w:val="13"/>
                <w:sz w:val="24"/>
                <w:szCs w:val="24"/>
              </w:rPr>
              <w:t>眼睛的防护</w:t>
            </w:r>
          </w:p>
        </w:tc>
        <w:tc>
          <w:tcPr>
            <w:tcW w:w="2581" w:type="dxa"/>
          </w:tcPr>
          <w:p w14:paraId="6B891E05">
            <w:pPr>
              <w:spacing w:before="157" w:line="1039" w:lineRule="exact"/>
              <w:ind w:firstLine="588"/>
              <w:textAlignment w:val="center"/>
              <w:rPr>
                <w:sz w:val="32"/>
                <w:szCs w:val="32"/>
              </w:rPr>
            </w:pPr>
            <w:r>
              <w:rPr>
                <w:sz w:val="32"/>
                <w:szCs w:val="32"/>
              </w:rPr>
              <w:drawing>
                <wp:inline distT="0" distB="0" distL="0" distR="0">
                  <wp:extent cx="1099820" cy="659765"/>
                  <wp:effectExtent l="0" t="0" r="5080" b="6985"/>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9" cstate="print"/>
                          <a:stretch>
                            <a:fillRect/>
                          </a:stretch>
                        </pic:blipFill>
                        <pic:spPr>
                          <a:xfrm>
                            <a:off x="0" y="0"/>
                            <a:ext cx="1100328" cy="659891"/>
                          </a:xfrm>
                          <a:prstGeom prst="rect">
                            <a:avLst/>
                          </a:prstGeom>
                        </pic:spPr>
                      </pic:pic>
                    </a:graphicData>
                  </a:graphic>
                </wp:inline>
              </w:drawing>
            </w:r>
          </w:p>
        </w:tc>
        <w:tc>
          <w:tcPr>
            <w:tcW w:w="3090" w:type="dxa"/>
          </w:tcPr>
          <w:p w14:paraId="2705FD0F">
            <w:pPr>
              <w:spacing w:before="65" w:line="230" w:lineRule="auto"/>
              <w:ind w:left="129"/>
              <w:jc w:val="center"/>
              <w:rPr>
                <w:rFonts w:hint="eastAsia" w:ascii="宋体" w:hAnsi="宋体" w:eastAsia="宋体" w:cs="宋体"/>
                <w:spacing w:val="13"/>
                <w:sz w:val="24"/>
                <w:szCs w:val="24"/>
              </w:rPr>
            </w:pPr>
            <w:r>
              <w:rPr>
                <w:rFonts w:hint="eastAsia" w:ascii="宋体" w:hAnsi="宋体" w:eastAsia="宋体" w:cs="宋体"/>
                <w:spacing w:val="13"/>
                <w:sz w:val="24"/>
                <w:szCs w:val="24"/>
              </w:rPr>
              <w:t>1.防溅入</w:t>
            </w:r>
          </w:p>
          <w:p w14:paraId="06496EBD">
            <w:pPr>
              <w:spacing w:before="65" w:line="230" w:lineRule="auto"/>
              <w:ind w:left="129"/>
              <w:jc w:val="center"/>
              <w:rPr>
                <w:rFonts w:hint="eastAsia" w:ascii="宋体" w:hAnsi="宋体" w:eastAsia="宋体" w:cs="宋体"/>
                <w:spacing w:val="13"/>
                <w:sz w:val="24"/>
                <w:szCs w:val="24"/>
              </w:rPr>
            </w:pPr>
            <w:r>
              <w:rPr>
                <w:rFonts w:hint="eastAsia" w:ascii="宋体" w:hAnsi="宋体" w:eastAsia="宋体" w:cs="宋体"/>
                <w:spacing w:val="13"/>
                <w:sz w:val="24"/>
                <w:szCs w:val="24"/>
              </w:rPr>
              <w:t>2.</w:t>
            </w:r>
            <w:r>
              <w:rPr>
                <w:rFonts w:hint="eastAsia" w:ascii="宋体" w:hAnsi="宋体" w:eastAsia="宋体" w:cs="宋体"/>
                <w:spacing w:val="13"/>
                <w:sz w:val="24"/>
                <w:szCs w:val="24"/>
                <w:lang w:eastAsia="zh-CN"/>
              </w:rPr>
              <w:t>戴</w:t>
            </w:r>
            <w:r>
              <w:rPr>
                <w:rFonts w:hint="eastAsia" w:ascii="宋体" w:hAnsi="宋体" w:eastAsia="宋体" w:cs="宋体"/>
                <w:spacing w:val="13"/>
                <w:sz w:val="24"/>
                <w:szCs w:val="24"/>
              </w:rPr>
              <w:t>近视镜也必须佩戴</w:t>
            </w:r>
          </w:p>
        </w:tc>
      </w:tr>
      <w:tr w14:paraId="205711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1" w:hRule="atLeast"/>
        </w:trPr>
        <w:tc>
          <w:tcPr>
            <w:tcW w:w="2663" w:type="dxa"/>
          </w:tcPr>
          <w:p w14:paraId="7F094808">
            <w:pPr>
              <w:spacing w:before="65" w:line="231" w:lineRule="auto"/>
              <w:ind w:left="120"/>
              <w:jc w:val="center"/>
              <w:rPr>
                <w:rFonts w:ascii="仿宋" w:hAnsi="仿宋" w:eastAsia="仿宋" w:cs="仿宋"/>
                <w:sz w:val="32"/>
                <w:szCs w:val="32"/>
              </w:rPr>
            </w:pPr>
            <w:r>
              <w:rPr>
                <w:rFonts w:hint="eastAsia" w:ascii="宋体" w:hAnsi="宋体" w:eastAsia="宋体" w:cs="宋体"/>
                <w:spacing w:val="13"/>
                <w:sz w:val="24"/>
                <w:szCs w:val="24"/>
              </w:rPr>
              <w:t>足部的防护</w:t>
            </w:r>
          </w:p>
        </w:tc>
        <w:tc>
          <w:tcPr>
            <w:tcW w:w="2581" w:type="dxa"/>
          </w:tcPr>
          <w:p w14:paraId="300BE9D6">
            <w:pPr>
              <w:spacing w:before="73" w:line="929" w:lineRule="exact"/>
              <w:ind w:firstLine="704"/>
              <w:textAlignment w:val="center"/>
              <w:rPr>
                <w:sz w:val="32"/>
                <w:szCs w:val="32"/>
              </w:rPr>
            </w:pPr>
            <w:r>
              <w:rPr>
                <w:sz w:val="32"/>
                <w:szCs w:val="32"/>
              </w:rPr>
              <w:drawing>
                <wp:inline distT="0" distB="0" distL="0" distR="0">
                  <wp:extent cx="791845" cy="589280"/>
                  <wp:effectExtent l="0" t="0" r="8255" b="1270"/>
                  <wp:docPr id="67" name="IM 67"/>
                  <wp:cNvGraphicFramePr/>
                  <a:graphic xmlns:a="http://schemas.openxmlformats.org/drawingml/2006/main">
                    <a:graphicData uri="http://schemas.openxmlformats.org/drawingml/2006/picture">
                      <pic:pic xmlns:pic="http://schemas.openxmlformats.org/drawingml/2006/picture">
                        <pic:nvPicPr>
                          <pic:cNvPr id="67" name="IM 67"/>
                          <pic:cNvPicPr/>
                        </pic:nvPicPr>
                        <pic:blipFill>
                          <a:blip r:embed="rId10" cstate="print"/>
                          <a:stretch>
                            <a:fillRect/>
                          </a:stretch>
                        </pic:blipFill>
                        <pic:spPr>
                          <a:xfrm>
                            <a:off x="0" y="0"/>
                            <a:ext cx="792479" cy="589788"/>
                          </a:xfrm>
                          <a:prstGeom prst="rect">
                            <a:avLst/>
                          </a:prstGeom>
                        </pic:spPr>
                      </pic:pic>
                    </a:graphicData>
                  </a:graphic>
                </wp:inline>
              </w:drawing>
            </w:r>
          </w:p>
        </w:tc>
        <w:tc>
          <w:tcPr>
            <w:tcW w:w="3090" w:type="dxa"/>
          </w:tcPr>
          <w:p w14:paraId="46BBDE5A">
            <w:pPr>
              <w:spacing w:before="65" w:line="230" w:lineRule="auto"/>
              <w:ind w:left="129"/>
              <w:jc w:val="center"/>
              <w:rPr>
                <w:rFonts w:hint="eastAsia" w:ascii="宋体" w:hAnsi="宋体" w:eastAsia="宋体" w:cs="宋体"/>
                <w:spacing w:val="13"/>
                <w:sz w:val="24"/>
                <w:szCs w:val="24"/>
              </w:rPr>
            </w:pPr>
            <w:r>
              <w:rPr>
                <w:rFonts w:hint="eastAsia" w:ascii="宋体" w:hAnsi="宋体" w:eastAsia="宋体" w:cs="宋体"/>
                <w:spacing w:val="13"/>
                <w:sz w:val="24"/>
                <w:szCs w:val="24"/>
              </w:rPr>
              <w:t>防滑、防砸、防穿刺</w:t>
            </w:r>
          </w:p>
        </w:tc>
      </w:tr>
      <w:tr w14:paraId="18AC29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1" w:hRule="atLeast"/>
        </w:trPr>
        <w:tc>
          <w:tcPr>
            <w:tcW w:w="2663" w:type="dxa"/>
          </w:tcPr>
          <w:p w14:paraId="2CBD25C5">
            <w:pPr>
              <w:spacing w:before="65" w:line="229" w:lineRule="auto"/>
              <w:ind w:left="126"/>
              <w:jc w:val="center"/>
              <w:rPr>
                <w:rFonts w:ascii="仿宋" w:hAnsi="仿宋" w:eastAsia="仿宋" w:cs="仿宋"/>
                <w:sz w:val="32"/>
                <w:szCs w:val="32"/>
              </w:rPr>
            </w:pPr>
            <w:r>
              <w:rPr>
                <w:rFonts w:hint="eastAsia" w:ascii="宋体" w:hAnsi="宋体" w:eastAsia="宋体" w:cs="宋体"/>
                <w:spacing w:val="13"/>
                <w:sz w:val="24"/>
                <w:szCs w:val="24"/>
              </w:rPr>
              <w:t>工作服</w:t>
            </w:r>
          </w:p>
        </w:tc>
        <w:tc>
          <w:tcPr>
            <w:tcW w:w="2581" w:type="dxa"/>
          </w:tcPr>
          <w:p w14:paraId="1ACC467D">
            <w:pPr>
              <w:spacing w:line="1577" w:lineRule="exact"/>
              <w:textAlignment w:val="center"/>
              <w:rPr>
                <w:sz w:val="32"/>
                <w:szCs w:val="32"/>
              </w:rPr>
            </w:pPr>
            <w:r>
              <w:rPr>
                <w:rFonts w:hint="eastAsia" w:eastAsia="宋体"/>
                <w:sz w:val="32"/>
                <w:szCs w:val="32"/>
                <w:lang w:val="en-US" w:eastAsia="zh-CN"/>
              </w:rPr>
              <w:t xml:space="preserve">      </w:t>
            </w:r>
            <w:r>
              <w:rPr>
                <w:sz w:val="32"/>
                <w:szCs w:val="32"/>
              </w:rPr>
              <w:drawing>
                <wp:inline distT="0" distB="0" distL="0" distR="0">
                  <wp:extent cx="898525" cy="1000760"/>
                  <wp:effectExtent l="0" t="0" r="6350" b="8890"/>
                  <wp:docPr id="75" name="IM 68"/>
                  <wp:cNvGraphicFramePr/>
                  <a:graphic xmlns:a="http://schemas.openxmlformats.org/drawingml/2006/main">
                    <a:graphicData uri="http://schemas.openxmlformats.org/drawingml/2006/picture">
                      <pic:pic xmlns:pic="http://schemas.openxmlformats.org/drawingml/2006/picture">
                        <pic:nvPicPr>
                          <pic:cNvPr id="75" name="IM 68"/>
                          <pic:cNvPicPr/>
                        </pic:nvPicPr>
                        <pic:blipFill>
                          <a:blip r:embed="rId11" cstate="print"/>
                          <a:stretch>
                            <a:fillRect/>
                          </a:stretch>
                        </pic:blipFill>
                        <pic:spPr>
                          <a:xfrm>
                            <a:off x="0" y="0"/>
                            <a:ext cx="899159" cy="1001268"/>
                          </a:xfrm>
                          <a:prstGeom prst="rect">
                            <a:avLst/>
                          </a:prstGeom>
                        </pic:spPr>
                      </pic:pic>
                    </a:graphicData>
                  </a:graphic>
                </wp:inline>
              </w:drawing>
            </w:r>
          </w:p>
        </w:tc>
        <w:tc>
          <w:tcPr>
            <w:tcW w:w="3090" w:type="dxa"/>
          </w:tcPr>
          <w:p w14:paraId="259F9A0A">
            <w:pPr>
              <w:spacing w:before="65" w:line="230" w:lineRule="auto"/>
              <w:ind w:left="129"/>
              <w:jc w:val="center"/>
              <w:rPr>
                <w:rFonts w:hint="eastAsia" w:ascii="宋体" w:hAnsi="宋体" w:eastAsia="宋体" w:cs="宋体"/>
                <w:spacing w:val="13"/>
                <w:sz w:val="24"/>
                <w:szCs w:val="24"/>
              </w:rPr>
            </w:pPr>
            <w:r>
              <w:rPr>
                <w:rFonts w:hint="eastAsia" w:ascii="宋体" w:hAnsi="宋体" w:eastAsia="宋体" w:cs="宋体"/>
                <w:spacing w:val="13"/>
                <w:sz w:val="24"/>
                <w:szCs w:val="24"/>
              </w:rPr>
              <w:t>1、必须是长裤</w:t>
            </w:r>
          </w:p>
          <w:p w14:paraId="0604519B">
            <w:pPr>
              <w:spacing w:before="65" w:line="230" w:lineRule="auto"/>
              <w:ind w:left="129"/>
              <w:jc w:val="center"/>
              <w:rPr>
                <w:rFonts w:hint="eastAsia" w:ascii="宋体" w:hAnsi="宋体" w:eastAsia="宋体" w:cs="宋体"/>
                <w:spacing w:val="13"/>
                <w:sz w:val="24"/>
                <w:szCs w:val="24"/>
              </w:rPr>
            </w:pPr>
            <w:r>
              <w:rPr>
                <w:rFonts w:hint="eastAsia" w:ascii="宋体" w:hAnsi="宋体" w:eastAsia="宋体" w:cs="宋体"/>
                <w:spacing w:val="13"/>
                <w:sz w:val="24"/>
                <w:szCs w:val="24"/>
              </w:rPr>
              <w:t>2、防护服必须紧身不松垮，达到三紧要求</w:t>
            </w:r>
          </w:p>
          <w:p w14:paraId="7F3E31F7">
            <w:pPr>
              <w:spacing w:before="65" w:line="230" w:lineRule="auto"/>
              <w:ind w:left="129"/>
              <w:jc w:val="center"/>
              <w:rPr>
                <w:rFonts w:ascii="仿宋" w:hAnsi="仿宋" w:eastAsia="仿宋" w:cs="仿宋"/>
                <w:sz w:val="32"/>
                <w:szCs w:val="32"/>
              </w:rPr>
            </w:pPr>
            <w:r>
              <w:rPr>
                <w:rFonts w:hint="eastAsia" w:ascii="宋体" w:hAnsi="宋体" w:eastAsia="宋体" w:cs="宋体"/>
                <w:spacing w:val="13"/>
                <w:sz w:val="24"/>
                <w:szCs w:val="24"/>
              </w:rPr>
              <w:t>3、女生必须</w:t>
            </w:r>
            <w:r>
              <w:rPr>
                <w:rFonts w:hint="eastAsia" w:ascii="宋体" w:hAnsi="宋体" w:eastAsia="宋体" w:cs="宋体"/>
                <w:spacing w:val="13"/>
                <w:sz w:val="24"/>
                <w:szCs w:val="24"/>
                <w:lang w:eastAsia="zh-CN"/>
              </w:rPr>
              <w:t>戴</w:t>
            </w:r>
            <w:bookmarkStart w:id="9" w:name="_GoBack"/>
            <w:bookmarkEnd w:id="9"/>
            <w:r>
              <w:rPr>
                <w:rFonts w:hint="eastAsia" w:ascii="宋体" w:hAnsi="宋体" w:eastAsia="宋体" w:cs="宋体"/>
                <w:spacing w:val="13"/>
                <w:sz w:val="24"/>
                <w:szCs w:val="24"/>
              </w:rPr>
              <w:t>工作帽、长发不 得外露</w:t>
            </w:r>
          </w:p>
        </w:tc>
      </w:tr>
      <w:tr w14:paraId="3DEC0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2663" w:type="dxa"/>
          </w:tcPr>
          <w:p w14:paraId="129CC99D">
            <w:pPr>
              <w:spacing w:before="209" w:line="232" w:lineRule="auto"/>
              <w:ind w:left="124"/>
              <w:jc w:val="center"/>
              <w:rPr>
                <w:rFonts w:ascii="仿宋" w:hAnsi="仿宋" w:eastAsia="仿宋" w:cs="仿宋"/>
                <w:sz w:val="32"/>
                <w:szCs w:val="32"/>
              </w:rPr>
            </w:pPr>
            <w:r>
              <w:rPr>
                <w:rFonts w:hint="eastAsia" w:ascii="宋体" w:hAnsi="宋体" w:eastAsia="宋体" w:cs="宋体"/>
                <w:sz w:val="24"/>
                <w:szCs w:val="24"/>
              </w:rPr>
              <w:t>手套</w:t>
            </w:r>
          </w:p>
        </w:tc>
        <w:tc>
          <w:tcPr>
            <w:tcW w:w="2581" w:type="dxa"/>
          </w:tcPr>
          <w:p w14:paraId="202FA2FC">
            <w:pPr>
              <w:rPr>
                <w:sz w:val="32"/>
                <w:szCs w:val="32"/>
              </w:rPr>
            </w:pPr>
          </w:p>
        </w:tc>
        <w:tc>
          <w:tcPr>
            <w:tcW w:w="3090" w:type="dxa"/>
          </w:tcPr>
          <w:p w14:paraId="3192EBC6">
            <w:pPr>
              <w:spacing w:before="209" w:line="229" w:lineRule="auto"/>
              <w:ind w:left="122"/>
              <w:jc w:val="center"/>
              <w:rPr>
                <w:rFonts w:ascii="仿宋" w:hAnsi="仿宋" w:eastAsia="仿宋" w:cs="仿宋"/>
                <w:sz w:val="32"/>
                <w:szCs w:val="32"/>
              </w:rPr>
            </w:pPr>
            <w:r>
              <w:rPr>
                <w:rFonts w:hint="eastAsia" w:ascii="宋体" w:hAnsi="宋体" w:eastAsia="宋体" w:cs="宋体"/>
                <w:spacing w:val="13"/>
                <w:sz w:val="24"/>
                <w:szCs w:val="24"/>
              </w:rPr>
              <w:t>根据操作项目视情选择并佩戴</w:t>
            </w:r>
          </w:p>
        </w:tc>
      </w:tr>
    </w:tbl>
    <w:p w14:paraId="3A4F9EAE">
      <w:pPr>
        <w:spacing w:line="28" w:lineRule="exact"/>
      </w:pPr>
    </w:p>
    <w:p w14:paraId="039376D5">
      <w:pPr>
        <w:spacing w:line="560" w:lineRule="exact"/>
        <w:ind w:firstLine="660" w:firstLineChars="200"/>
        <w:jc w:val="both"/>
        <w:rPr>
          <w:rFonts w:hint="eastAsia" w:ascii="仿宋" w:hAnsi="仿宋" w:eastAsia="仿宋" w:cs="仿宋"/>
          <w:spacing w:val="5"/>
          <w:sz w:val="32"/>
          <w:szCs w:val="32"/>
          <w:lang w:eastAsia="zh-CN"/>
        </w:rPr>
      </w:pPr>
      <w:r>
        <w:rPr>
          <w:rFonts w:ascii="仿宋" w:hAnsi="仿宋" w:eastAsia="仿宋" w:cs="仿宋"/>
          <w:spacing w:val="5"/>
          <w:sz w:val="32"/>
          <w:szCs w:val="32"/>
        </w:rPr>
        <w:t>选手禁止携带易燃易爆物品，见表1</w:t>
      </w:r>
      <w:r>
        <w:rPr>
          <w:rFonts w:hint="eastAsia" w:ascii="仿宋" w:hAnsi="仿宋" w:eastAsia="仿宋" w:cs="仿宋"/>
          <w:spacing w:val="5"/>
          <w:sz w:val="32"/>
          <w:szCs w:val="32"/>
        </w:rPr>
        <w:t>1</w:t>
      </w:r>
      <w:r>
        <w:rPr>
          <w:rFonts w:ascii="仿宋" w:hAnsi="仿宋" w:eastAsia="仿宋" w:cs="仿宋"/>
          <w:spacing w:val="5"/>
          <w:sz w:val="32"/>
          <w:szCs w:val="32"/>
        </w:rPr>
        <w:t>，违规者不得参赛</w:t>
      </w:r>
      <w:r>
        <w:rPr>
          <w:rFonts w:hint="eastAsia" w:ascii="仿宋" w:hAnsi="仿宋" w:eastAsia="仿宋" w:cs="仿宋"/>
          <w:spacing w:val="5"/>
          <w:sz w:val="32"/>
          <w:szCs w:val="32"/>
          <w:lang w:eastAsia="zh-CN"/>
        </w:rPr>
        <w:t>。</w:t>
      </w:r>
    </w:p>
    <w:p w14:paraId="39F0FD4B">
      <w:pPr>
        <w:spacing w:line="560" w:lineRule="exact"/>
        <w:ind w:firstLine="660" w:firstLineChars="200"/>
        <w:jc w:val="center"/>
        <w:rPr>
          <w:rFonts w:ascii="仿宋" w:hAnsi="仿宋" w:eastAsia="仿宋" w:cs="仿宋"/>
          <w:spacing w:val="5"/>
          <w:sz w:val="32"/>
          <w:szCs w:val="32"/>
        </w:rPr>
      </w:pPr>
      <w:r>
        <w:rPr>
          <w:rFonts w:ascii="仿宋" w:hAnsi="仿宋" w:eastAsia="仿宋" w:cs="仿宋"/>
          <w:spacing w:val="5"/>
          <w:sz w:val="32"/>
          <w:szCs w:val="32"/>
        </w:rPr>
        <w:t>表-1</w:t>
      </w:r>
      <w:r>
        <w:rPr>
          <w:rFonts w:hint="eastAsia" w:ascii="仿宋" w:hAnsi="仿宋" w:eastAsia="仿宋" w:cs="仿宋"/>
          <w:spacing w:val="5"/>
          <w:sz w:val="32"/>
          <w:szCs w:val="32"/>
        </w:rPr>
        <w:t>1</w:t>
      </w:r>
      <w:r>
        <w:rPr>
          <w:rFonts w:ascii="仿宋" w:hAnsi="仿宋" w:eastAsia="仿宋" w:cs="仿宋"/>
          <w:spacing w:val="5"/>
          <w:sz w:val="32"/>
          <w:szCs w:val="32"/>
        </w:rPr>
        <w:t xml:space="preserve"> 选手禁带的物品</w:t>
      </w:r>
    </w:p>
    <w:p w14:paraId="531C395E">
      <w:pPr>
        <w:spacing w:line="28" w:lineRule="exact"/>
      </w:pPr>
    </w:p>
    <w:tbl>
      <w:tblPr>
        <w:tblStyle w:val="12"/>
        <w:tblW w:w="8334" w:type="dxa"/>
        <w:tblInd w:w="1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47"/>
        <w:gridCol w:w="2943"/>
        <w:gridCol w:w="1238"/>
        <w:gridCol w:w="1206"/>
      </w:tblGrid>
      <w:tr w14:paraId="0DCD21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947" w:type="dxa"/>
          </w:tcPr>
          <w:p w14:paraId="637518F8">
            <w:pPr>
              <w:spacing w:before="99" w:line="231" w:lineRule="auto"/>
              <w:ind w:left="119"/>
              <w:jc w:val="center"/>
              <w:rPr>
                <w:rFonts w:hint="eastAsia" w:ascii="仿宋" w:hAnsi="仿宋" w:eastAsia="仿宋" w:cs="仿宋"/>
                <w:b/>
                <w:bCs/>
                <w:spacing w:val="7"/>
                <w:sz w:val="24"/>
                <w:szCs w:val="24"/>
              </w:rPr>
            </w:pPr>
            <w:r>
              <w:rPr>
                <w:rFonts w:hint="eastAsia" w:ascii="仿宋" w:hAnsi="仿宋" w:eastAsia="仿宋" w:cs="仿宋"/>
                <w:b/>
                <w:bCs/>
                <w:spacing w:val="7"/>
                <w:sz w:val="24"/>
                <w:szCs w:val="24"/>
              </w:rPr>
              <w:t>有害物品</w:t>
            </w:r>
          </w:p>
        </w:tc>
        <w:tc>
          <w:tcPr>
            <w:tcW w:w="2943" w:type="dxa"/>
          </w:tcPr>
          <w:p w14:paraId="7F01D75E">
            <w:pPr>
              <w:spacing w:before="99" w:line="231" w:lineRule="auto"/>
              <w:ind w:left="119"/>
              <w:jc w:val="center"/>
              <w:rPr>
                <w:rFonts w:hint="eastAsia" w:ascii="仿宋" w:hAnsi="仿宋" w:eastAsia="仿宋" w:cs="仿宋"/>
                <w:b/>
                <w:bCs/>
                <w:spacing w:val="7"/>
                <w:sz w:val="24"/>
                <w:szCs w:val="24"/>
              </w:rPr>
            </w:pPr>
            <w:r>
              <w:rPr>
                <w:rFonts w:hint="eastAsia" w:ascii="仿宋" w:hAnsi="仿宋" w:eastAsia="仿宋" w:cs="仿宋"/>
                <w:b/>
                <w:bCs/>
                <w:spacing w:val="7"/>
                <w:sz w:val="24"/>
                <w:szCs w:val="24"/>
              </w:rPr>
              <w:t>图示</w:t>
            </w:r>
          </w:p>
        </w:tc>
        <w:tc>
          <w:tcPr>
            <w:tcW w:w="2444" w:type="dxa"/>
            <w:gridSpan w:val="2"/>
          </w:tcPr>
          <w:p w14:paraId="57A3FA54">
            <w:pPr>
              <w:spacing w:before="99" w:line="231" w:lineRule="auto"/>
              <w:ind w:left="119"/>
              <w:jc w:val="center"/>
              <w:rPr>
                <w:rFonts w:hint="eastAsia" w:ascii="仿宋" w:hAnsi="仿宋" w:eastAsia="仿宋" w:cs="仿宋"/>
                <w:b/>
                <w:bCs/>
                <w:spacing w:val="7"/>
                <w:sz w:val="24"/>
                <w:szCs w:val="24"/>
              </w:rPr>
            </w:pPr>
            <w:r>
              <w:rPr>
                <w:rFonts w:hint="eastAsia" w:ascii="仿宋" w:hAnsi="仿宋" w:eastAsia="仿宋" w:cs="仿宋"/>
                <w:b/>
                <w:bCs/>
                <w:spacing w:val="7"/>
                <w:sz w:val="24"/>
                <w:szCs w:val="24"/>
              </w:rPr>
              <w:t>说明</w:t>
            </w:r>
          </w:p>
        </w:tc>
      </w:tr>
      <w:tr w14:paraId="46AD9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5" w:hRule="atLeast"/>
        </w:trPr>
        <w:tc>
          <w:tcPr>
            <w:tcW w:w="2947" w:type="dxa"/>
          </w:tcPr>
          <w:p w14:paraId="6D05B8B3">
            <w:pPr>
              <w:spacing w:before="65" w:line="230" w:lineRule="auto"/>
              <w:ind w:left="129"/>
              <w:jc w:val="center"/>
              <w:rPr>
                <w:rFonts w:hint="eastAsia" w:ascii="宋体" w:hAnsi="宋体" w:eastAsia="宋体" w:cs="宋体"/>
                <w:spacing w:val="13"/>
                <w:sz w:val="24"/>
                <w:szCs w:val="24"/>
              </w:rPr>
            </w:pPr>
            <w:r>
              <w:rPr>
                <w:rFonts w:hint="eastAsia" w:ascii="宋体" w:hAnsi="宋体" w:eastAsia="宋体" w:cs="宋体"/>
                <w:spacing w:val="13"/>
                <w:sz w:val="24"/>
                <w:szCs w:val="24"/>
              </w:rPr>
              <w:t>防锈清洗剂</w:t>
            </w:r>
          </w:p>
        </w:tc>
        <w:tc>
          <w:tcPr>
            <w:tcW w:w="2943" w:type="dxa"/>
          </w:tcPr>
          <w:p w14:paraId="6207D2AF">
            <w:pPr>
              <w:spacing w:before="129" w:line="1144" w:lineRule="exact"/>
              <w:ind w:firstLine="743"/>
              <w:textAlignment w:val="center"/>
              <w:rPr>
                <w:sz w:val="32"/>
                <w:szCs w:val="32"/>
              </w:rPr>
            </w:pPr>
            <w:r>
              <w:rPr>
                <w:sz w:val="32"/>
                <w:szCs w:val="32"/>
              </w:rPr>
              <w:drawing>
                <wp:inline distT="0" distB="0" distL="0" distR="0">
                  <wp:extent cx="726440" cy="726440"/>
                  <wp:effectExtent l="0" t="0" r="0" b="0"/>
                  <wp:docPr id="69" name="IM 69"/>
                  <wp:cNvGraphicFramePr/>
                  <a:graphic xmlns:a="http://schemas.openxmlformats.org/drawingml/2006/main">
                    <a:graphicData uri="http://schemas.openxmlformats.org/drawingml/2006/picture">
                      <pic:pic xmlns:pic="http://schemas.openxmlformats.org/drawingml/2006/picture">
                        <pic:nvPicPr>
                          <pic:cNvPr id="69" name="IM 69"/>
                          <pic:cNvPicPr/>
                        </pic:nvPicPr>
                        <pic:blipFill>
                          <a:blip r:embed="rId12" cstate="print"/>
                          <a:stretch>
                            <a:fillRect/>
                          </a:stretch>
                        </pic:blipFill>
                        <pic:spPr>
                          <a:xfrm>
                            <a:off x="0" y="0"/>
                            <a:ext cx="726947" cy="726947"/>
                          </a:xfrm>
                          <a:prstGeom prst="rect">
                            <a:avLst/>
                          </a:prstGeom>
                        </pic:spPr>
                      </pic:pic>
                    </a:graphicData>
                  </a:graphic>
                </wp:inline>
              </w:drawing>
            </w:r>
          </w:p>
        </w:tc>
        <w:tc>
          <w:tcPr>
            <w:tcW w:w="2444" w:type="dxa"/>
            <w:gridSpan w:val="2"/>
          </w:tcPr>
          <w:p w14:paraId="16A98EE3">
            <w:pPr>
              <w:spacing w:before="65" w:line="229" w:lineRule="auto"/>
              <w:ind w:left="127"/>
              <w:jc w:val="center"/>
              <w:rPr>
                <w:rFonts w:ascii="仿宋" w:hAnsi="仿宋" w:eastAsia="仿宋" w:cs="仿宋"/>
                <w:sz w:val="32"/>
                <w:szCs w:val="32"/>
              </w:rPr>
            </w:pPr>
            <w:r>
              <w:rPr>
                <w:rFonts w:hint="eastAsia" w:ascii="宋体" w:hAnsi="宋体" w:eastAsia="宋体" w:cs="宋体"/>
                <w:spacing w:val="13"/>
                <w:sz w:val="24"/>
                <w:szCs w:val="24"/>
              </w:rPr>
              <w:t>禁止携带，赛场统一提供</w:t>
            </w:r>
          </w:p>
        </w:tc>
      </w:tr>
      <w:tr w14:paraId="3CDFB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2947" w:type="dxa"/>
          </w:tcPr>
          <w:p w14:paraId="564B5B77">
            <w:pPr>
              <w:spacing w:before="65" w:line="230" w:lineRule="auto"/>
              <w:ind w:left="129"/>
              <w:jc w:val="center"/>
              <w:rPr>
                <w:rFonts w:hint="eastAsia" w:ascii="宋体" w:hAnsi="宋体" w:eastAsia="宋体" w:cs="宋体"/>
                <w:spacing w:val="13"/>
                <w:sz w:val="24"/>
                <w:szCs w:val="24"/>
              </w:rPr>
            </w:pPr>
            <w:r>
              <w:rPr>
                <w:rFonts w:hint="eastAsia" w:ascii="宋体" w:hAnsi="宋体" w:eastAsia="宋体" w:cs="宋体"/>
                <w:spacing w:val="13"/>
                <w:sz w:val="24"/>
                <w:szCs w:val="24"/>
              </w:rPr>
              <w:t>酒精</w:t>
            </w:r>
          </w:p>
        </w:tc>
        <w:tc>
          <w:tcPr>
            <w:tcW w:w="2943" w:type="dxa"/>
          </w:tcPr>
          <w:p w14:paraId="1193DB19">
            <w:pPr>
              <w:spacing w:before="8" w:line="1196" w:lineRule="exact"/>
              <w:ind w:firstLine="784"/>
              <w:textAlignment w:val="center"/>
              <w:rPr>
                <w:sz w:val="32"/>
                <w:szCs w:val="32"/>
              </w:rPr>
            </w:pPr>
            <w:r>
              <w:rPr>
                <w:sz w:val="32"/>
                <w:szCs w:val="32"/>
              </w:rPr>
              <w:drawing>
                <wp:inline distT="0" distB="0" distL="0" distR="0">
                  <wp:extent cx="758825" cy="758825"/>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13" cstate="print"/>
                          <a:stretch>
                            <a:fillRect/>
                          </a:stretch>
                        </pic:blipFill>
                        <pic:spPr>
                          <a:xfrm>
                            <a:off x="0" y="0"/>
                            <a:ext cx="758952" cy="758952"/>
                          </a:xfrm>
                          <a:prstGeom prst="rect">
                            <a:avLst/>
                          </a:prstGeom>
                        </pic:spPr>
                      </pic:pic>
                    </a:graphicData>
                  </a:graphic>
                </wp:inline>
              </w:drawing>
            </w:r>
          </w:p>
        </w:tc>
        <w:tc>
          <w:tcPr>
            <w:tcW w:w="1238" w:type="dxa"/>
            <w:tcBorders>
              <w:right w:val="nil"/>
            </w:tcBorders>
          </w:tcPr>
          <w:p w14:paraId="5256BE4F">
            <w:pPr>
              <w:spacing w:before="65" w:line="229" w:lineRule="auto"/>
              <w:ind w:left="122"/>
              <w:jc w:val="center"/>
              <w:rPr>
                <w:rFonts w:ascii="仿宋" w:hAnsi="仿宋" w:eastAsia="仿宋" w:cs="仿宋"/>
                <w:sz w:val="32"/>
                <w:szCs w:val="32"/>
              </w:rPr>
            </w:pPr>
            <w:r>
              <w:rPr>
                <w:rFonts w:hint="eastAsia" w:ascii="宋体" w:hAnsi="宋体" w:eastAsia="宋体" w:cs="宋体"/>
                <w:spacing w:val="13"/>
                <w:sz w:val="24"/>
                <w:szCs w:val="24"/>
              </w:rPr>
              <w:t>严禁携带</w:t>
            </w:r>
          </w:p>
        </w:tc>
        <w:tc>
          <w:tcPr>
            <w:tcW w:w="1206" w:type="dxa"/>
            <w:tcBorders>
              <w:left w:val="nil"/>
            </w:tcBorders>
          </w:tcPr>
          <w:p w14:paraId="2F96D515">
            <w:pPr>
              <w:spacing w:line="257" w:lineRule="auto"/>
            </w:pPr>
          </w:p>
          <w:p w14:paraId="42A764E9">
            <w:pPr>
              <w:spacing w:line="693" w:lineRule="exact"/>
              <w:ind w:firstLine="295"/>
              <w:textAlignment w:val="center"/>
            </w:pPr>
            <w:r>
              <w:drawing>
                <wp:inline distT="0" distB="0" distL="0" distR="0">
                  <wp:extent cx="466090" cy="440055"/>
                  <wp:effectExtent l="0" t="0" r="0" b="0"/>
                  <wp:docPr id="71" name="IM 71"/>
                  <wp:cNvGraphicFramePr/>
                  <a:graphic xmlns:a="http://schemas.openxmlformats.org/drawingml/2006/main">
                    <a:graphicData uri="http://schemas.openxmlformats.org/drawingml/2006/picture">
                      <pic:pic xmlns:pic="http://schemas.openxmlformats.org/drawingml/2006/picture">
                        <pic:nvPicPr>
                          <pic:cNvPr id="71" name="IM 71"/>
                          <pic:cNvPicPr/>
                        </pic:nvPicPr>
                        <pic:blipFill>
                          <a:blip r:embed="rId14" cstate="print"/>
                          <a:stretch>
                            <a:fillRect/>
                          </a:stretch>
                        </pic:blipFill>
                        <pic:spPr>
                          <a:xfrm>
                            <a:off x="0" y="0"/>
                            <a:ext cx="466344" cy="440435"/>
                          </a:xfrm>
                          <a:prstGeom prst="rect">
                            <a:avLst/>
                          </a:prstGeom>
                        </pic:spPr>
                      </pic:pic>
                    </a:graphicData>
                  </a:graphic>
                </wp:inline>
              </w:drawing>
            </w:r>
          </w:p>
        </w:tc>
      </w:tr>
      <w:tr w14:paraId="307FF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2" w:hRule="atLeast"/>
        </w:trPr>
        <w:tc>
          <w:tcPr>
            <w:tcW w:w="2947" w:type="dxa"/>
          </w:tcPr>
          <w:p w14:paraId="4B4C8E23">
            <w:pPr>
              <w:spacing w:before="65" w:line="230" w:lineRule="auto"/>
              <w:ind w:left="129"/>
              <w:jc w:val="center"/>
              <w:rPr>
                <w:rFonts w:hint="eastAsia" w:ascii="宋体" w:hAnsi="宋体" w:eastAsia="宋体" w:cs="宋体"/>
                <w:spacing w:val="13"/>
                <w:sz w:val="24"/>
                <w:szCs w:val="24"/>
              </w:rPr>
            </w:pPr>
            <w:r>
              <w:rPr>
                <w:rFonts w:hint="eastAsia" w:ascii="宋体" w:hAnsi="宋体" w:eastAsia="宋体" w:cs="宋体"/>
                <w:spacing w:val="13"/>
                <w:sz w:val="24"/>
                <w:szCs w:val="24"/>
              </w:rPr>
              <w:t>汽油</w:t>
            </w:r>
          </w:p>
        </w:tc>
        <w:tc>
          <w:tcPr>
            <w:tcW w:w="2943" w:type="dxa"/>
          </w:tcPr>
          <w:p w14:paraId="074DFFA8">
            <w:pPr>
              <w:spacing w:before="221" w:line="1010" w:lineRule="exact"/>
              <w:ind w:firstLine="863"/>
              <w:textAlignment w:val="center"/>
              <w:rPr>
                <w:sz w:val="32"/>
                <w:szCs w:val="32"/>
              </w:rPr>
            </w:pPr>
            <w:r>
              <w:rPr>
                <w:sz w:val="32"/>
                <w:szCs w:val="32"/>
              </w:rPr>
              <w:drawing>
                <wp:inline distT="0" distB="0" distL="0" distR="0">
                  <wp:extent cx="717550" cy="641350"/>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5" cstate="print"/>
                          <a:stretch>
                            <a:fillRect/>
                          </a:stretch>
                        </pic:blipFill>
                        <pic:spPr>
                          <a:xfrm>
                            <a:off x="0" y="0"/>
                            <a:ext cx="717803" cy="641603"/>
                          </a:xfrm>
                          <a:prstGeom prst="rect">
                            <a:avLst/>
                          </a:prstGeom>
                        </pic:spPr>
                      </pic:pic>
                    </a:graphicData>
                  </a:graphic>
                </wp:inline>
              </w:drawing>
            </w:r>
          </w:p>
        </w:tc>
        <w:tc>
          <w:tcPr>
            <w:tcW w:w="2444" w:type="dxa"/>
            <w:gridSpan w:val="2"/>
          </w:tcPr>
          <w:p w14:paraId="54D63AE3">
            <w:pPr>
              <w:spacing w:before="65" w:line="229" w:lineRule="auto"/>
              <w:ind w:left="122"/>
              <w:jc w:val="center"/>
              <w:rPr>
                <w:rFonts w:ascii="仿宋" w:hAnsi="仿宋" w:eastAsia="仿宋" w:cs="仿宋"/>
                <w:sz w:val="32"/>
                <w:szCs w:val="32"/>
              </w:rPr>
            </w:pPr>
            <w:r>
              <w:rPr>
                <w:rFonts w:hint="eastAsia" w:ascii="宋体" w:hAnsi="宋体" w:eastAsia="宋体" w:cs="宋体"/>
                <w:spacing w:val="13"/>
                <w:sz w:val="24"/>
                <w:szCs w:val="24"/>
              </w:rPr>
              <w:t>严禁携带，赛场统一提供</w:t>
            </w:r>
          </w:p>
        </w:tc>
      </w:tr>
      <w:tr w14:paraId="07D79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7" w:hRule="atLeast"/>
        </w:trPr>
        <w:tc>
          <w:tcPr>
            <w:tcW w:w="2947" w:type="dxa"/>
          </w:tcPr>
          <w:p w14:paraId="7818882F">
            <w:pPr>
              <w:spacing w:before="65" w:line="230" w:lineRule="auto"/>
              <w:ind w:left="129"/>
              <w:jc w:val="center"/>
              <w:rPr>
                <w:rFonts w:hint="eastAsia" w:ascii="宋体" w:hAnsi="宋体" w:eastAsia="宋体" w:cs="宋体"/>
                <w:spacing w:val="13"/>
                <w:sz w:val="24"/>
                <w:szCs w:val="24"/>
              </w:rPr>
            </w:pPr>
            <w:r>
              <w:rPr>
                <w:rFonts w:hint="eastAsia" w:ascii="宋体" w:hAnsi="宋体" w:eastAsia="宋体" w:cs="宋体"/>
                <w:spacing w:val="13"/>
                <w:sz w:val="24"/>
                <w:szCs w:val="24"/>
              </w:rPr>
              <w:t>有毒有害物</w:t>
            </w:r>
          </w:p>
        </w:tc>
        <w:tc>
          <w:tcPr>
            <w:tcW w:w="2943" w:type="dxa"/>
          </w:tcPr>
          <w:p w14:paraId="61FDE54C">
            <w:pPr>
              <w:spacing w:before="145" w:line="730" w:lineRule="exact"/>
              <w:ind w:firstLine="770"/>
              <w:textAlignment w:val="center"/>
              <w:rPr>
                <w:sz w:val="32"/>
                <w:szCs w:val="32"/>
              </w:rPr>
            </w:pPr>
            <w:r>
              <w:rPr>
                <w:sz w:val="32"/>
                <w:szCs w:val="32"/>
              </w:rPr>
              <w:drawing>
                <wp:inline distT="0" distB="0" distL="0" distR="0">
                  <wp:extent cx="904875" cy="462915"/>
                  <wp:effectExtent l="0" t="0" r="0" b="0"/>
                  <wp:docPr id="73" name="IM 73"/>
                  <wp:cNvGraphicFramePr/>
                  <a:graphic xmlns:a="http://schemas.openxmlformats.org/drawingml/2006/main">
                    <a:graphicData uri="http://schemas.openxmlformats.org/drawingml/2006/picture">
                      <pic:pic xmlns:pic="http://schemas.openxmlformats.org/drawingml/2006/picture">
                        <pic:nvPicPr>
                          <pic:cNvPr id="73" name="IM 73"/>
                          <pic:cNvPicPr/>
                        </pic:nvPicPr>
                        <pic:blipFill>
                          <a:blip r:embed="rId16" cstate="print"/>
                          <a:stretch>
                            <a:fillRect/>
                          </a:stretch>
                        </pic:blipFill>
                        <pic:spPr>
                          <a:xfrm>
                            <a:off x="0" y="0"/>
                            <a:ext cx="905255" cy="463296"/>
                          </a:xfrm>
                          <a:prstGeom prst="rect">
                            <a:avLst/>
                          </a:prstGeom>
                        </pic:spPr>
                      </pic:pic>
                    </a:graphicData>
                  </a:graphic>
                </wp:inline>
              </w:drawing>
            </w:r>
          </w:p>
        </w:tc>
        <w:tc>
          <w:tcPr>
            <w:tcW w:w="1238" w:type="dxa"/>
            <w:tcBorders>
              <w:right w:val="nil"/>
            </w:tcBorders>
          </w:tcPr>
          <w:p w14:paraId="3809893B">
            <w:pPr>
              <w:spacing w:before="65" w:line="229" w:lineRule="auto"/>
              <w:ind w:left="122"/>
              <w:jc w:val="center"/>
              <w:rPr>
                <w:rFonts w:ascii="仿宋" w:hAnsi="仿宋" w:eastAsia="仿宋" w:cs="仿宋"/>
                <w:sz w:val="32"/>
                <w:szCs w:val="32"/>
              </w:rPr>
            </w:pPr>
            <w:r>
              <w:rPr>
                <w:rFonts w:hint="eastAsia" w:ascii="宋体" w:hAnsi="宋体" w:eastAsia="宋体" w:cs="宋体"/>
                <w:spacing w:val="13"/>
                <w:sz w:val="24"/>
                <w:szCs w:val="24"/>
              </w:rPr>
              <w:t>严禁携带</w:t>
            </w:r>
          </w:p>
        </w:tc>
        <w:tc>
          <w:tcPr>
            <w:tcW w:w="1206" w:type="dxa"/>
            <w:tcBorders>
              <w:left w:val="nil"/>
            </w:tcBorders>
          </w:tcPr>
          <w:p w14:paraId="3082E45C">
            <w:pPr>
              <w:spacing w:before="148" w:line="722" w:lineRule="exact"/>
              <w:ind w:firstLine="278"/>
              <w:textAlignment w:val="center"/>
            </w:pPr>
            <w:r>
              <w:drawing>
                <wp:inline distT="0" distB="0" distL="0" distR="0">
                  <wp:extent cx="485775" cy="458470"/>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17" cstate="print"/>
                          <a:stretch>
                            <a:fillRect/>
                          </a:stretch>
                        </pic:blipFill>
                        <pic:spPr>
                          <a:xfrm>
                            <a:off x="0" y="0"/>
                            <a:ext cx="486155" cy="458723"/>
                          </a:xfrm>
                          <a:prstGeom prst="rect">
                            <a:avLst/>
                          </a:prstGeom>
                        </pic:spPr>
                      </pic:pic>
                    </a:graphicData>
                  </a:graphic>
                </wp:inline>
              </w:drawing>
            </w:r>
          </w:p>
        </w:tc>
      </w:tr>
    </w:tbl>
    <w:p w14:paraId="556D72F3">
      <w:pPr>
        <w:kinsoku/>
        <w:autoSpaceDN/>
        <w:adjustRightInd/>
        <w:snapToGrid/>
        <w:spacing w:line="560" w:lineRule="exact"/>
        <w:ind w:firstLine="640" w:firstLineChars="200"/>
        <w:textAlignment w:val="auto"/>
        <w:outlineLvl w:val="0"/>
        <w:rPr>
          <w:rFonts w:hint="eastAsia" w:ascii="黑体" w:hAnsi="宋体" w:eastAsia="黑体" w:cs="黑体"/>
          <w:snapToGrid/>
          <w:sz w:val="32"/>
          <w:szCs w:val="32"/>
          <w:lang w:val="en-US" w:eastAsia="zh-CN"/>
        </w:rPr>
      </w:pPr>
      <w:bookmarkStart w:id="7" w:name="_Toc24920"/>
      <w:r>
        <w:rPr>
          <w:rFonts w:hint="eastAsia" w:ascii="黑体" w:hAnsi="宋体" w:eastAsia="黑体" w:cs="黑体"/>
          <w:snapToGrid/>
          <w:sz w:val="32"/>
          <w:szCs w:val="32"/>
        </w:rPr>
        <w:t>六、赛场</w:t>
      </w:r>
      <w:bookmarkEnd w:id="7"/>
      <w:r>
        <w:rPr>
          <w:rFonts w:hint="eastAsia" w:ascii="黑体" w:hAnsi="宋体" w:eastAsia="黑体" w:cs="黑体"/>
          <w:snapToGrid/>
          <w:sz w:val="32"/>
          <w:szCs w:val="32"/>
          <w:lang w:val="en-US" w:eastAsia="zh-CN"/>
        </w:rPr>
        <w:t>宣传</w:t>
      </w:r>
    </w:p>
    <w:p w14:paraId="1F78B9F7">
      <w:pPr>
        <w:spacing w:line="560" w:lineRule="exact"/>
        <w:ind w:firstLine="660" w:firstLineChars="200"/>
        <w:jc w:val="both"/>
        <w:rPr>
          <w:rFonts w:ascii="仿宋" w:hAnsi="仿宋" w:eastAsia="仿宋" w:cs="仿宋"/>
          <w:spacing w:val="5"/>
          <w:sz w:val="32"/>
          <w:szCs w:val="32"/>
        </w:rPr>
      </w:pPr>
      <w:r>
        <w:rPr>
          <w:rFonts w:hint="eastAsia" w:ascii="仿宋" w:hAnsi="仿宋" w:eastAsia="仿宋" w:cs="仿宋"/>
          <w:spacing w:val="5"/>
          <w:sz w:val="32"/>
          <w:szCs w:val="32"/>
        </w:rPr>
        <w:t>1.</w:t>
      </w:r>
      <w:r>
        <w:rPr>
          <w:rFonts w:hint="eastAsia" w:ascii="仿宋" w:hAnsi="仿宋" w:eastAsia="仿宋" w:cs="仿宋"/>
          <w:spacing w:val="5"/>
          <w:sz w:val="32"/>
          <w:szCs w:val="32"/>
          <w:lang w:val="en-US" w:eastAsia="zh-CN"/>
        </w:rPr>
        <w:t>可</w:t>
      </w:r>
      <w:r>
        <w:rPr>
          <w:rFonts w:ascii="仿宋" w:hAnsi="仿宋" w:eastAsia="仿宋" w:cs="仿宋"/>
          <w:spacing w:val="5"/>
          <w:sz w:val="32"/>
          <w:szCs w:val="32"/>
        </w:rPr>
        <w:t>为赞助商提供宣传其企业和产品的空间和场地；</w:t>
      </w:r>
    </w:p>
    <w:p w14:paraId="7E51EE7B">
      <w:pPr>
        <w:spacing w:line="560" w:lineRule="exact"/>
        <w:ind w:firstLine="660" w:firstLineChars="200"/>
        <w:jc w:val="both"/>
        <w:rPr>
          <w:rFonts w:ascii="仿宋" w:hAnsi="仿宋" w:eastAsia="仿宋" w:cs="仿宋"/>
          <w:spacing w:val="5"/>
          <w:sz w:val="32"/>
          <w:szCs w:val="32"/>
        </w:rPr>
      </w:pPr>
      <w:r>
        <w:rPr>
          <w:rFonts w:hint="eastAsia" w:ascii="仿宋" w:hAnsi="仿宋" w:eastAsia="仿宋" w:cs="仿宋"/>
          <w:spacing w:val="5"/>
          <w:sz w:val="32"/>
          <w:szCs w:val="32"/>
          <w:lang w:val="en-US" w:eastAsia="zh-CN"/>
        </w:rPr>
        <w:t>2</w:t>
      </w:r>
      <w:r>
        <w:rPr>
          <w:rFonts w:hint="eastAsia" w:ascii="仿宋" w:hAnsi="仿宋" w:eastAsia="仿宋" w:cs="仿宋"/>
          <w:spacing w:val="5"/>
          <w:sz w:val="32"/>
          <w:szCs w:val="32"/>
        </w:rPr>
        <w:t>.</w:t>
      </w:r>
      <w:r>
        <w:rPr>
          <w:rFonts w:ascii="仿宋" w:hAnsi="仿宋" w:eastAsia="仿宋" w:cs="仿宋"/>
          <w:spacing w:val="5"/>
          <w:sz w:val="32"/>
          <w:szCs w:val="32"/>
        </w:rPr>
        <w:t>比赛承办方应积极做好竞赛的宣传工作。</w:t>
      </w:r>
    </w:p>
    <w:p w14:paraId="660599FF">
      <w:pPr>
        <w:kinsoku/>
        <w:autoSpaceDN/>
        <w:adjustRightInd/>
        <w:snapToGrid/>
        <w:spacing w:line="560" w:lineRule="exact"/>
        <w:ind w:firstLine="640" w:firstLineChars="200"/>
        <w:textAlignment w:val="auto"/>
        <w:outlineLvl w:val="0"/>
        <w:rPr>
          <w:rFonts w:ascii="黑体" w:hAnsi="宋体" w:eastAsia="黑体" w:cs="黑体"/>
          <w:snapToGrid/>
          <w:sz w:val="32"/>
          <w:szCs w:val="32"/>
        </w:rPr>
      </w:pPr>
      <w:bookmarkStart w:id="8" w:name="_Toc21505"/>
      <w:r>
        <w:rPr>
          <w:rFonts w:hint="eastAsia" w:ascii="黑体" w:hAnsi="宋体" w:eastAsia="黑体" w:cs="黑体"/>
          <w:snapToGrid/>
          <w:sz w:val="32"/>
          <w:szCs w:val="32"/>
        </w:rPr>
        <w:t>七、绿色环保</w:t>
      </w:r>
      <w:bookmarkEnd w:id="8"/>
    </w:p>
    <w:p w14:paraId="3104ABDF">
      <w:pPr>
        <w:spacing w:line="560" w:lineRule="exact"/>
        <w:ind w:firstLine="660" w:firstLineChars="200"/>
        <w:jc w:val="both"/>
        <w:rPr>
          <w:rFonts w:ascii="仿宋" w:hAnsi="仿宋" w:eastAsia="仿宋" w:cs="仿宋"/>
          <w:spacing w:val="5"/>
          <w:sz w:val="32"/>
          <w:szCs w:val="32"/>
        </w:rPr>
      </w:pPr>
      <w:r>
        <w:rPr>
          <w:rFonts w:hint="eastAsia" w:ascii="仿宋" w:hAnsi="仿宋" w:eastAsia="仿宋" w:cs="仿宋"/>
          <w:spacing w:val="5"/>
          <w:sz w:val="32"/>
          <w:szCs w:val="32"/>
        </w:rPr>
        <w:t>1.</w:t>
      </w:r>
      <w:r>
        <w:rPr>
          <w:rFonts w:ascii="仿宋" w:hAnsi="仿宋" w:eastAsia="仿宋" w:cs="仿宋"/>
          <w:spacing w:val="5"/>
          <w:sz w:val="32"/>
          <w:szCs w:val="32"/>
        </w:rPr>
        <w:t>竞赛任何工作都不应该破坏赛场内外和周边环境</w:t>
      </w:r>
      <w:r>
        <w:rPr>
          <w:rFonts w:hint="eastAsia" w:ascii="仿宋" w:hAnsi="仿宋" w:eastAsia="仿宋" w:cs="仿宋"/>
          <w:spacing w:val="5"/>
          <w:sz w:val="32"/>
          <w:szCs w:val="32"/>
          <w:lang w:eastAsia="zh-CN"/>
        </w:rPr>
        <w:t>，</w:t>
      </w:r>
      <w:r>
        <w:rPr>
          <w:rFonts w:ascii="仿宋" w:hAnsi="仿宋" w:eastAsia="仿宋" w:cs="仿宋"/>
          <w:spacing w:val="5"/>
          <w:sz w:val="32"/>
          <w:szCs w:val="32"/>
        </w:rPr>
        <w:t>赛场内禁止吸烟；</w:t>
      </w:r>
    </w:p>
    <w:p w14:paraId="148C70DA">
      <w:pPr>
        <w:spacing w:line="560" w:lineRule="exact"/>
        <w:ind w:firstLine="660" w:firstLineChars="200"/>
        <w:jc w:val="both"/>
      </w:pPr>
      <w:r>
        <w:rPr>
          <w:rFonts w:hint="eastAsia" w:ascii="仿宋" w:hAnsi="仿宋" w:eastAsia="仿宋" w:cs="仿宋"/>
          <w:spacing w:val="5"/>
          <w:sz w:val="32"/>
          <w:szCs w:val="32"/>
        </w:rPr>
        <w:t>2.</w:t>
      </w:r>
      <w:r>
        <w:rPr>
          <w:rFonts w:ascii="仿宋" w:hAnsi="仿宋" w:eastAsia="仿宋" w:cs="仿宋"/>
          <w:spacing w:val="5"/>
          <w:sz w:val="32"/>
          <w:szCs w:val="32"/>
        </w:rPr>
        <w:t>提倡绿色制造的理念</w:t>
      </w:r>
      <w:r>
        <w:rPr>
          <w:rFonts w:hint="eastAsia" w:ascii="仿宋" w:hAnsi="仿宋" w:eastAsia="仿宋" w:cs="仿宋"/>
          <w:spacing w:val="5"/>
          <w:sz w:val="32"/>
          <w:szCs w:val="32"/>
          <w:lang w:eastAsia="zh-CN"/>
        </w:rPr>
        <w:t>，</w:t>
      </w:r>
      <w:r>
        <w:rPr>
          <w:rFonts w:ascii="仿宋" w:hAnsi="仿宋" w:eastAsia="仿宋" w:cs="仿宋"/>
          <w:spacing w:val="5"/>
          <w:sz w:val="32"/>
          <w:szCs w:val="32"/>
        </w:rPr>
        <w:t>所有可循环利用的材料都应分类处理和收集。</w:t>
      </w:r>
    </w:p>
    <w:p w14:paraId="13D657B4">
      <w:pPr>
        <w:spacing w:line="560" w:lineRule="exact"/>
        <w:ind w:firstLine="5940" w:firstLineChars="1800"/>
        <w:rPr>
          <w:rFonts w:hint="eastAsia" w:ascii="仿宋" w:hAnsi="仿宋" w:eastAsia="仿宋" w:cs="仿宋"/>
          <w:spacing w:val="5"/>
          <w:sz w:val="32"/>
          <w:szCs w:val="32"/>
          <w:lang w:val="en-US" w:eastAsia="zh-CN"/>
        </w:rPr>
      </w:pPr>
    </w:p>
    <w:p w14:paraId="0D9A768F">
      <w:pPr>
        <w:spacing w:line="560" w:lineRule="exact"/>
        <w:ind w:left="5756" w:leftChars="2584" w:hanging="330" w:hangingChars="100"/>
        <w:rPr>
          <w:rFonts w:ascii="仿宋" w:hAnsi="仿宋" w:eastAsia="仿宋" w:cs="仿宋"/>
          <w:spacing w:val="5"/>
          <w:sz w:val="32"/>
          <w:szCs w:val="32"/>
        </w:rPr>
      </w:pPr>
      <w:r>
        <w:rPr>
          <w:rFonts w:hint="eastAsia" w:ascii="仿宋" w:hAnsi="仿宋" w:eastAsia="仿宋" w:cs="仿宋"/>
          <w:spacing w:val="5"/>
          <w:sz w:val="32"/>
          <w:szCs w:val="32"/>
          <w:lang w:val="en-US" w:eastAsia="zh-CN"/>
        </w:rPr>
        <w:t>青岛工程职业学院</w:t>
      </w:r>
      <w:r>
        <w:rPr>
          <w:rFonts w:hint="eastAsia" w:ascii="仿宋" w:hAnsi="仿宋" w:eastAsia="仿宋" w:cs="仿宋"/>
          <w:spacing w:val="5"/>
          <w:sz w:val="32"/>
          <w:szCs w:val="32"/>
        </w:rPr>
        <w:t xml:space="preserve">                                  </w:t>
      </w:r>
      <w:r>
        <w:rPr>
          <w:rFonts w:ascii="仿宋" w:hAnsi="仿宋" w:eastAsia="仿宋" w:cs="仿宋"/>
          <w:spacing w:val="5"/>
          <w:sz w:val="32"/>
          <w:szCs w:val="32"/>
        </w:rPr>
        <w:t>20</w:t>
      </w:r>
      <w:r>
        <w:rPr>
          <w:rFonts w:hint="eastAsia" w:ascii="仿宋" w:hAnsi="仿宋" w:eastAsia="仿宋" w:cs="仿宋"/>
          <w:spacing w:val="5"/>
          <w:sz w:val="32"/>
          <w:szCs w:val="32"/>
        </w:rPr>
        <w:t>2</w:t>
      </w:r>
      <w:r>
        <w:rPr>
          <w:rFonts w:hint="eastAsia" w:ascii="仿宋" w:hAnsi="仿宋" w:eastAsia="仿宋" w:cs="仿宋"/>
          <w:spacing w:val="5"/>
          <w:sz w:val="32"/>
          <w:szCs w:val="32"/>
          <w:lang w:val="en-US" w:eastAsia="zh-CN"/>
        </w:rPr>
        <w:t>5</w:t>
      </w:r>
      <w:r>
        <w:rPr>
          <w:rFonts w:hint="eastAsia" w:ascii="仿宋" w:hAnsi="仿宋" w:eastAsia="仿宋" w:cs="仿宋"/>
          <w:spacing w:val="5"/>
          <w:sz w:val="32"/>
          <w:szCs w:val="32"/>
        </w:rPr>
        <w:t xml:space="preserve"> </w:t>
      </w:r>
      <w:r>
        <w:rPr>
          <w:rFonts w:ascii="仿宋" w:hAnsi="仿宋" w:eastAsia="仿宋" w:cs="仿宋"/>
          <w:spacing w:val="5"/>
          <w:sz w:val="32"/>
          <w:szCs w:val="32"/>
        </w:rPr>
        <w:t>年</w:t>
      </w:r>
      <w:r>
        <w:rPr>
          <w:rFonts w:hint="eastAsia" w:ascii="仿宋" w:hAnsi="仿宋" w:eastAsia="仿宋" w:cs="仿宋"/>
          <w:spacing w:val="5"/>
          <w:sz w:val="32"/>
          <w:szCs w:val="32"/>
        </w:rPr>
        <w:t xml:space="preserve"> </w:t>
      </w:r>
      <w:r>
        <w:rPr>
          <w:rFonts w:hint="eastAsia" w:ascii="仿宋" w:hAnsi="仿宋" w:eastAsia="仿宋" w:cs="仿宋"/>
          <w:spacing w:val="5"/>
          <w:sz w:val="32"/>
          <w:szCs w:val="32"/>
          <w:lang w:val="en-US" w:eastAsia="zh-CN"/>
        </w:rPr>
        <w:t>5</w:t>
      </w:r>
      <w:r>
        <w:rPr>
          <w:rFonts w:hint="eastAsia" w:ascii="仿宋" w:hAnsi="仿宋" w:eastAsia="仿宋" w:cs="仿宋"/>
          <w:spacing w:val="5"/>
          <w:sz w:val="32"/>
          <w:szCs w:val="32"/>
        </w:rPr>
        <w:t xml:space="preserve"> 月</w:t>
      </w:r>
    </w:p>
    <w:p w14:paraId="1BBD9AFC">
      <w:pPr>
        <w:rPr>
          <w:rFonts w:eastAsiaTheme="minorEastAsia"/>
        </w:rPr>
      </w:pPr>
    </w:p>
    <w:sectPr>
      <w:footerReference r:id="rId4" w:type="default"/>
      <w:pgSz w:w="11906" w:h="16839"/>
      <w:pgMar w:top="2098" w:right="1473" w:bottom="1984" w:left="1587" w:header="0" w:footer="996" w:gutter="0"/>
      <w:pgNumType w:start="2"/>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78B1D">
    <w:pPr>
      <w:spacing w:line="196" w:lineRule="auto"/>
      <w:ind w:left="4362"/>
      <w:rPr>
        <w:rFonts w:ascii="Times New Roman" w:hAnsi="Times New Roman" w:eastAsia="Times New Roman" w:cs="Times New Roman"/>
        <w:sz w:val="17"/>
        <w:szCs w:val="17"/>
      </w:rPr>
    </w:pPr>
    <w:r>
      <w:rPr>
        <w:sz w:val="17"/>
      </w:rPr>
      <w:pict>
        <v:shape id="_x0000_s1031" o:spid="_x0000_s103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316F71DE">
                <w:pPr>
                  <w:pStyle w:val="4"/>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DEB49">
    <w:pPr>
      <w:spacing w:line="196" w:lineRule="auto"/>
      <w:ind w:left="4362"/>
      <w:rPr>
        <w:rFonts w:ascii="Times New Roman" w:hAnsi="Times New Roman" w:eastAsia="Times New Roman" w:cs="Times New Roman"/>
        <w:sz w:val="17"/>
        <w:szCs w:val="17"/>
      </w:rPr>
    </w:pPr>
    <w:r>
      <w:rPr>
        <w:sz w:val="17"/>
      </w:rPr>
      <w:pict>
        <v:shape id="_x0000_s1029" o:spid="_x0000_s102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9DA4825">
                <w:pPr>
                  <w:pStyle w:val="4"/>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displayBackgroundShape w:val="1"/>
  <w:embedSystem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1"/>
    </o:shapelayout>
  </w:hdrShapeDefaults>
  <w:compat>
    <w:spaceForUL/>
    <w:ulTrailSpace/>
    <w:doNotExpandShiftReturn/>
    <w:doNotWrapTextWithPunct/>
    <w:doNotUseEastAsianBreakRules/>
    <w:useFELayout/>
    <w:doNotUseIndentAsNumberingTabStop/>
    <w:compatSetting w:name="compatibilityMode" w:uri="http://schemas.microsoft.com/office/word" w:val="12"/>
  </w:compat>
  <w:docVars>
    <w:docVar w:name="commondata" w:val="eyJoZGlkIjoiYzFmMzJhOTA1OTA0MmUwYzMxZDQ2MzQxNGE1YWE4MGYifQ=="/>
    <w:docVar w:name="KSO_WPS_MARK_KEY" w:val="bb6b62c0-16d3-48ae-ad0d-32c6916fabd2"/>
  </w:docVars>
  <w:rsids>
    <w:rsidRoot w:val="00D40BEB"/>
    <w:rsid w:val="001762CF"/>
    <w:rsid w:val="001B5C44"/>
    <w:rsid w:val="001C4CF1"/>
    <w:rsid w:val="001D6D65"/>
    <w:rsid w:val="00205A0D"/>
    <w:rsid w:val="002243CB"/>
    <w:rsid w:val="00227868"/>
    <w:rsid w:val="00380AAD"/>
    <w:rsid w:val="003B0DD7"/>
    <w:rsid w:val="004D07C1"/>
    <w:rsid w:val="00602E5F"/>
    <w:rsid w:val="0062755B"/>
    <w:rsid w:val="0071669F"/>
    <w:rsid w:val="007A5C5A"/>
    <w:rsid w:val="007D6736"/>
    <w:rsid w:val="007E51F8"/>
    <w:rsid w:val="007F623A"/>
    <w:rsid w:val="00806BE1"/>
    <w:rsid w:val="008349DB"/>
    <w:rsid w:val="008A2639"/>
    <w:rsid w:val="0090240C"/>
    <w:rsid w:val="00904926"/>
    <w:rsid w:val="00920CA5"/>
    <w:rsid w:val="0097339D"/>
    <w:rsid w:val="009757DB"/>
    <w:rsid w:val="00993EB0"/>
    <w:rsid w:val="009B2B17"/>
    <w:rsid w:val="00A677F0"/>
    <w:rsid w:val="00A86E1B"/>
    <w:rsid w:val="00AC12FB"/>
    <w:rsid w:val="00AD76A7"/>
    <w:rsid w:val="00AE341B"/>
    <w:rsid w:val="00B0517C"/>
    <w:rsid w:val="00B822D0"/>
    <w:rsid w:val="00BC49F9"/>
    <w:rsid w:val="00BF1A5B"/>
    <w:rsid w:val="00C71A49"/>
    <w:rsid w:val="00D0522B"/>
    <w:rsid w:val="00D15C3A"/>
    <w:rsid w:val="00D377B3"/>
    <w:rsid w:val="00D40BEB"/>
    <w:rsid w:val="00DA204D"/>
    <w:rsid w:val="00DE0FF5"/>
    <w:rsid w:val="00DE533A"/>
    <w:rsid w:val="00E2420B"/>
    <w:rsid w:val="00E32906"/>
    <w:rsid w:val="00ED2773"/>
    <w:rsid w:val="00EE0802"/>
    <w:rsid w:val="00F67B8F"/>
    <w:rsid w:val="011B2BC5"/>
    <w:rsid w:val="03E80687"/>
    <w:rsid w:val="05CB1CFA"/>
    <w:rsid w:val="06F54209"/>
    <w:rsid w:val="082E5202"/>
    <w:rsid w:val="093E5941"/>
    <w:rsid w:val="0B2A17B7"/>
    <w:rsid w:val="0D1C627A"/>
    <w:rsid w:val="0F1A4F5D"/>
    <w:rsid w:val="0FA315F6"/>
    <w:rsid w:val="1028030A"/>
    <w:rsid w:val="107230EC"/>
    <w:rsid w:val="11317301"/>
    <w:rsid w:val="11AB5BE6"/>
    <w:rsid w:val="11DA7865"/>
    <w:rsid w:val="13D80718"/>
    <w:rsid w:val="140750EE"/>
    <w:rsid w:val="1909425E"/>
    <w:rsid w:val="1C880C11"/>
    <w:rsid w:val="1EE96CAE"/>
    <w:rsid w:val="1F213DAD"/>
    <w:rsid w:val="1F4B5DA9"/>
    <w:rsid w:val="207F2647"/>
    <w:rsid w:val="219C31F4"/>
    <w:rsid w:val="22617B2B"/>
    <w:rsid w:val="227B6E3E"/>
    <w:rsid w:val="22A243CB"/>
    <w:rsid w:val="22D469CF"/>
    <w:rsid w:val="23F944BF"/>
    <w:rsid w:val="248A08C7"/>
    <w:rsid w:val="25E705A7"/>
    <w:rsid w:val="26AD2765"/>
    <w:rsid w:val="28813C95"/>
    <w:rsid w:val="28C037FD"/>
    <w:rsid w:val="28FA71E5"/>
    <w:rsid w:val="297B3A46"/>
    <w:rsid w:val="2A716218"/>
    <w:rsid w:val="2A73664D"/>
    <w:rsid w:val="2C171519"/>
    <w:rsid w:val="2C8E1FAD"/>
    <w:rsid w:val="2DC773DC"/>
    <w:rsid w:val="2DFD0627"/>
    <w:rsid w:val="2E4D4B52"/>
    <w:rsid w:val="2E734A78"/>
    <w:rsid w:val="2EB86D24"/>
    <w:rsid w:val="3025663B"/>
    <w:rsid w:val="30563A54"/>
    <w:rsid w:val="30564FF8"/>
    <w:rsid w:val="30BA5179"/>
    <w:rsid w:val="31575722"/>
    <w:rsid w:val="33604854"/>
    <w:rsid w:val="36B37CE0"/>
    <w:rsid w:val="36DD6967"/>
    <w:rsid w:val="383C7091"/>
    <w:rsid w:val="39312CF6"/>
    <w:rsid w:val="3C035C8C"/>
    <w:rsid w:val="3C615E62"/>
    <w:rsid w:val="3CAC481C"/>
    <w:rsid w:val="3D355FB2"/>
    <w:rsid w:val="3D4D31B2"/>
    <w:rsid w:val="3E923C6B"/>
    <w:rsid w:val="3F4A6C79"/>
    <w:rsid w:val="3F7F5797"/>
    <w:rsid w:val="3FD5562D"/>
    <w:rsid w:val="4028795E"/>
    <w:rsid w:val="428B3610"/>
    <w:rsid w:val="43A02C0F"/>
    <w:rsid w:val="448259B3"/>
    <w:rsid w:val="44A43B7B"/>
    <w:rsid w:val="44D02BC2"/>
    <w:rsid w:val="46F81F5C"/>
    <w:rsid w:val="485F546D"/>
    <w:rsid w:val="4A1746C8"/>
    <w:rsid w:val="4AF404D6"/>
    <w:rsid w:val="4B5209F3"/>
    <w:rsid w:val="4B674F25"/>
    <w:rsid w:val="4B920BD1"/>
    <w:rsid w:val="4B9835CA"/>
    <w:rsid w:val="4F302766"/>
    <w:rsid w:val="4F376B11"/>
    <w:rsid w:val="5066262C"/>
    <w:rsid w:val="50B404AC"/>
    <w:rsid w:val="50F778E4"/>
    <w:rsid w:val="54994D7E"/>
    <w:rsid w:val="55D87746"/>
    <w:rsid w:val="565F7B70"/>
    <w:rsid w:val="59EE791A"/>
    <w:rsid w:val="5ABB552C"/>
    <w:rsid w:val="5C8A219F"/>
    <w:rsid w:val="5ED5642E"/>
    <w:rsid w:val="5F446130"/>
    <w:rsid w:val="60933295"/>
    <w:rsid w:val="615B45BF"/>
    <w:rsid w:val="642D4971"/>
    <w:rsid w:val="6583069B"/>
    <w:rsid w:val="66001D88"/>
    <w:rsid w:val="66AE52A4"/>
    <w:rsid w:val="67047A1E"/>
    <w:rsid w:val="67FC7620"/>
    <w:rsid w:val="68895DF3"/>
    <w:rsid w:val="68A62564"/>
    <w:rsid w:val="69371EF7"/>
    <w:rsid w:val="6949691B"/>
    <w:rsid w:val="6A1B4388"/>
    <w:rsid w:val="6A9A5A54"/>
    <w:rsid w:val="6BBC5D21"/>
    <w:rsid w:val="6D930E43"/>
    <w:rsid w:val="6E5042A8"/>
    <w:rsid w:val="70811B9F"/>
    <w:rsid w:val="70D80585"/>
    <w:rsid w:val="71940950"/>
    <w:rsid w:val="71C52C65"/>
    <w:rsid w:val="71E92C2F"/>
    <w:rsid w:val="72E06E69"/>
    <w:rsid w:val="73834A99"/>
    <w:rsid w:val="74013358"/>
    <w:rsid w:val="74B921DE"/>
    <w:rsid w:val="751108EE"/>
    <w:rsid w:val="757B6CF9"/>
    <w:rsid w:val="76E23F0B"/>
    <w:rsid w:val="775274B9"/>
    <w:rsid w:val="79B436A5"/>
    <w:rsid w:val="7AD16E8A"/>
    <w:rsid w:val="7B302ED7"/>
    <w:rsid w:val="7CB41EA6"/>
    <w:rsid w:val="7CD97997"/>
    <w:rsid w:val="7D33114C"/>
    <w:rsid w:val="7D446A2D"/>
    <w:rsid w:val="7E885398"/>
    <w:rsid w:val="7ECF3ECC"/>
    <w:rsid w:val="7F853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5">
    <w:name w:val="heading 1"/>
    <w:basedOn w:val="1"/>
    <w:next w:val="1"/>
    <w:qFormat/>
    <w:uiPriority w:val="0"/>
    <w:pPr>
      <w:keepNext/>
      <w:keepLines/>
      <w:spacing w:line="576" w:lineRule="auto"/>
      <w:outlineLvl w:val="0"/>
    </w:pPr>
    <w:rPr>
      <w:b/>
      <w:kern w:val="44"/>
      <w:sz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spacing w:line="560" w:lineRule="exact"/>
      <w:ind w:firstLine="721" w:firstLineChars="200"/>
    </w:pPr>
  </w:style>
  <w:style w:type="paragraph" w:styleId="3">
    <w:name w:val="Body Text"/>
    <w:basedOn w:val="1"/>
    <w:next w:val="4"/>
    <w:qFormat/>
    <w:uiPriority w:val="0"/>
    <w:rPr>
      <w:rFonts w:ascii="仿宋_GB2312"/>
    </w:rPr>
  </w:style>
  <w:style w:type="paragraph" w:styleId="4">
    <w:name w:val="footer"/>
    <w:basedOn w:val="1"/>
    <w:qFormat/>
    <w:uiPriority w:val="0"/>
    <w:pPr>
      <w:tabs>
        <w:tab w:val="center" w:pos="4153"/>
        <w:tab w:val="right" w:pos="8306"/>
      </w:tabs>
    </w:pPr>
    <w:rPr>
      <w:sz w:val="18"/>
    </w:rPr>
  </w:style>
  <w:style w:type="paragraph" w:styleId="6">
    <w:name w:val="Balloon Text"/>
    <w:basedOn w:val="1"/>
    <w:link w:val="16"/>
    <w:qFormat/>
    <w:uiPriority w:val="0"/>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toc 1"/>
    <w:basedOn w:val="1"/>
    <w:next w:val="1"/>
    <w:qFormat/>
    <w:uiPriority w:val="0"/>
  </w:style>
  <w:style w:type="table" w:styleId="10">
    <w:name w:val="Table Grid"/>
    <w:basedOn w:val="9"/>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ind w:left="1372" w:hanging="490"/>
    </w:pPr>
  </w:style>
  <w:style w:type="paragraph" w:customStyle="1" w:styleId="14">
    <w:name w:val="Table Paragraph"/>
    <w:basedOn w:val="1"/>
    <w:qFormat/>
    <w:uiPriority w:val="1"/>
    <w:pPr>
      <w:jc w:val="center"/>
    </w:pPr>
  </w:style>
  <w:style w:type="paragraph" w:customStyle="1" w:styleId="15">
    <w:name w:val="WPSOffice手动目录 1"/>
    <w:qFormat/>
    <w:uiPriority w:val="0"/>
    <w:rPr>
      <w:rFonts w:ascii="Arial" w:hAnsi="Arial" w:cs="Arial" w:eastAsiaTheme="minorEastAsia"/>
      <w:lang w:val="en-US" w:eastAsia="zh-CN" w:bidi="ar-SA"/>
    </w:rPr>
  </w:style>
  <w:style w:type="character" w:customStyle="1" w:styleId="16">
    <w:name w:val="批注框文本 Char"/>
    <w:basedOn w:val="11"/>
    <w:link w:val="6"/>
    <w:qFormat/>
    <w:uiPriority w:val="0"/>
    <w:rPr>
      <w:rFonts w:eastAsia="Arial"/>
      <w:snapToGrid w:val="0"/>
      <w:color w:val="000000"/>
      <w:sz w:val="18"/>
      <w:szCs w:val="18"/>
    </w:rPr>
  </w:style>
  <w:style w:type="paragraph" w:customStyle="1" w:styleId="17">
    <w:name w:val="Heading 1"/>
    <w:basedOn w:val="1"/>
    <w:qFormat/>
    <w:uiPriority w:val="1"/>
    <w:pPr>
      <w:widowControl w:val="0"/>
      <w:kinsoku/>
      <w:adjustRightInd/>
      <w:snapToGrid/>
      <w:ind w:left="747"/>
      <w:textAlignment w:val="auto"/>
      <w:outlineLvl w:val="1"/>
    </w:pPr>
    <w:rPr>
      <w:rFonts w:ascii="仿宋_GB2312" w:hAnsi="仿宋_GB2312" w:eastAsia="仿宋_GB2312" w:cs="仿宋_GB2312"/>
      <w:b/>
      <w:bCs/>
      <w:snapToGrid/>
      <w:color w:val="auto"/>
      <w:sz w:val="32"/>
      <w:szCs w:val="32"/>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1" textRotate="1"/>
    <customShpInfo spid="_x0000_s1029" textRotate="1"/>
    <customShpInfo spid="_x0000_s2063"/>
    <customShpInfo spid="_x0000_s2064"/>
    <customShpInfo spid="_x0000_s2065"/>
    <customShpInfo spid="_x0000_s2066"/>
    <customShpInfo spid="_x0000_s2059"/>
    <customShpInfo spid="_x0000_s2060"/>
    <customShpInfo spid="_x0000_s2061"/>
    <customShpInfo spid="_x0000_s2062"/>
    <customShpInfo spid="_x0000_s2050"/>
    <customShpInfo spid="_x0000_s2051"/>
    <customShpInfo spid="_x0000_s2052"/>
    <customShpInfo spid="_x0000_s2053"/>
    <customShpInfo spid="_x0000_s2054"/>
    <customShpInfo spid="_x0000_s2058"/>
    <customShpInfo spid="_x0000_s2057"/>
    <customShpInfo spid="_x0000_s2056"/>
    <customShpInfo spid="_x0000_s2055"/>
    <customShpInfo spid="_x0000_s2068"/>
    <customShpInfo spid="_x0000_s20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2658</Words>
  <Characters>2839</Characters>
  <Lines>63</Lines>
  <Paragraphs>17</Paragraphs>
  <TotalTime>4</TotalTime>
  <ScaleCrop>false</ScaleCrop>
  <LinksUpToDate>false</LinksUpToDate>
  <CharactersWithSpaces>2917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2019-10-28T13:57:00Z</dcterms:created>
  <dc:creator>User</dc:creator>
  <cp:lastModifiedBy>王靖茹</cp:lastModifiedBy>
  <dcterms:modified xsi:type="dcterms:W3CDTF">2025-06-11T13:37:41Z</dcterms:modified>
  <dc:title>世界技能大赛集训选手选拔技术规则</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2023-04-08T15:46:41Z</vt:filetime>
  </property>
  <property fmtid="{D5CDD505-2E9C-101B-9397-08002B2CF9AE}" pid="4" name="KSOProductBuildVer">
    <vt:lpwstr>2052-12.1.0.18608</vt:lpwstr>
  </property>
  <property fmtid="{D5CDD505-2E9C-101B-9397-08002B2CF9AE}" pid="5" name="ICV">
    <vt:lpwstr>7FD2600CA79343DFB157E1EFCE9176A0</vt:lpwstr>
  </property>
</Properties>
</file>